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9C8" w:rsidRDefault="000E6353" w:rsidP="009D4354">
      <w:pPr>
        <w:jc w:val="center"/>
        <w:rPr>
          <w:b/>
        </w:rPr>
      </w:pPr>
      <w:r w:rsidRPr="00E26B57">
        <w:rPr>
          <w:b/>
        </w:rPr>
        <w:t xml:space="preserve">NHỮNG BÀI HỌC KINH NGHIỆM VÀ PHƯƠNG THỨC QUẢN LÝ </w:t>
      </w:r>
    </w:p>
    <w:p w:rsidR="00AB677F" w:rsidRPr="00E26B57" w:rsidRDefault="00AB677F" w:rsidP="009D4354">
      <w:pPr>
        <w:jc w:val="center"/>
        <w:rPr>
          <w:b/>
          <w:lang w:val="vi-VN"/>
        </w:rPr>
      </w:pPr>
      <w:r w:rsidRPr="00E26B57">
        <w:rPr>
          <w:b/>
        </w:rPr>
        <w:t xml:space="preserve">AN TOÀN BỨC XẠ </w:t>
      </w:r>
      <w:r w:rsidR="000E6353" w:rsidRPr="00E26B57">
        <w:rPr>
          <w:b/>
        </w:rPr>
        <w:t xml:space="preserve">ĐỐI VỚI </w:t>
      </w:r>
      <w:r w:rsidR="00815D19" w:rsidRPr="00E26B57">
        <w:rPr>
          <w:b/>
        </w:rPr>
        <w:t>LỖI,</w:t>
      </w:r>
      <w:r w:rsidR="00815D19" w:rsidRPr="00E26B57">
        <w:rPr>
          <w:b/>
          <w:lang w:val="vi-VN"/>
        </w:rPr>
        <w:t xml:space="preserve"> </w:t>
      </w:r>
      <w:r w:rsidR="002F51B5" w:rsidRPr="00E26B57">
        <w:rPr>
          <w:b/>
        </w:rPr>
        <w:t xml:space="preserve">TAI BIẾN </w:t>
      </w:r>
      <w:r w:rsidR="000E6353" w:rsidRPr="00E26B57">
        <w:rPr>
          <w:b/>
          <w:lang w:val="vi-VN"/>
        </w:rPr>
        <w:t xml:space="preserve"> </w:t>
      </w:r>
    </w:p>
    <w:p w:rsidR="000E6353" w:rsidRPr="00E26B57" w:rsidRDefault="000E6353" w:rsidP="00AC2E8F">
      <w:pPr>
        <w:jc w:val="center"/>
        <w:outlineLvl w:val="0"/>
        <w:rPr>
          <w:b/>
          <w:lang w:val="vi-VN"/>
        </w:rPr>
      </w:pPr>
      <w:r w:rsidRPr="00E26B57">
        <w:rPr>
          <w:b/>
        </w:rPr>
        <w:t>TRONG CHẨN ĐOÁN</w:t>
      </w:r>
      <w:r w:rsidRPr="00E26B57">
        <w:rPr>
          <w:b/>
          <w:lang w:val="vi-VN"/>
        </w:rPr>
        <w:t xml:space="preserve"> </w:t>
      </w:r>
      <w:r w:rsidR="00D109C8">
        <w:rPr>
          <w:b/>
          <w:lang w:val="vi-VN"/>
        </w:rPr>
        <w:t xml:space="preserve">HÌNH ẢNH </w:t>
      </w:r>
      <w:r w:rsidRPr="00E26B57">
        <w:rPr>
          <w:b/>
          <w:lang w:val="vi-VN"/>
        </w:rPr>
        <w:t>VÀ XẠ TRỊ</w:t>
      </w:r>
    </w:p>
    <w:p w:rsidR="000E6353" w:rsidRPr="00E26B57" w:rsidRDefault="000E6353" w:rsidP="007F29B2">
      <w:pPr>
        <w:spacing w:before="120"/>
        <w:jc w:val="center"/>
        <w:outlineLvl w:val="0"/>
        <w:rPr>
          <w:lang w:val="vi-VN"/>
        </w:rPr>
      </w:pPr>
      <w:r w:rsidRPr="00E26B57">
        <w:rPr>
          <w:lang w:val="vi-VN"/>
        </w:rPr>
        <w:t>Đặng Thanh Lương</w:t>
      </w:r>
    </w:p>
    <w:p w:rsidR="003F65A8" w:rsidRDefault="000E6353" w:rsidP="007F29B2">
      <w:pPr>
        <w:spacing w:before="120"/>
        <w:jc w:val="center"/>
        <w:outlineLvl w:val="0"/>
        <w:rPr>
          <w:lang w:val="vi-VN"/>
        </w:rPr>
      </w:pPr>
      <w:r w:rsidRPr="00D109C8">
        <w:rPr>
          <w:lang w:val="vi-VN"/>
        </w:rPr>
        <w:t xml:space="preserve">Trường Đại học Nguyễn Tất Thành 300A Nguyễn Tất Thành, Q4, </w:t>
      </w:r>
    </w:p>
    <w:p w:rsidR="000E6353" w:rsidRPr="00D109C8" w:rsidRDefault="000E6353" w:rsidP="007F29B2">
      <w:pPr>
        <w:spacing w:before="120"/>
        <w:jc w:val="center"/>
        <w:outlineLvl w:val="0"/>
        <w:rPr>
          <w:lang w:val="vi-VN"/>
        </w:rPr>
      </w:pPr>
      <w:r w:rsidRPr="00D109C8">
        <w:rPr>
          <w:lang w:val="vi-VN"/>
        </w:rPr>
        <w:t>TP Hồ Chí Minh</w:t>
      </w:r>
      <w:r w:rsidR="00D109C8" w:rsidRPr="00D109C8">
        <w:rPr>
          <w:lang w:val="vi-VN"/>
        </w:rPr>
        <w:t xml:space="preserve">, </w:t>
      </w:r>
      <w:r w:rsidR="00D109C8" w:rsidRPr="00D109C8">
        <w:rPr>
          <w:i/>
        </w:rPr>
        <w:t>702000</w:t>
      </w:r>
      <w:r w:rsidR="00D109C8" w:rsidRPr="00D109C8">
        <w:rPr>
          <w:i/>
          <w:lang w:val="vi-VN"/>
        </w:rPr>
        <w:t xml:space="preserve">, </w:t>
      </w:r>
      <w:r w:rsidR="00D109C8" w:rsidRPr="00D109C8">
        <w:rPr>
          <w:lang w:val="vi-VN"/>
        </w:rPr>
        <w:t>Việt nam</w:t>
      </w:r>
    </w:p>
    <w:p w:rsidR="000E6353" w:rsidRPr="00E26B57" w:rsidRDefault="000E6353" w:rsidP="007F29B2">
      <w:pPr>
        <w:spacing w:before="120"/>
        <w:jc w:val="center"/>
        <w:outlineLvl w:val="0"/>
        <w:rPr>
          <w:lang w:val="vi-VN"/>
        </w:rPr>
      </w:pPr>
      <w:r w:rsidRPr="00E26B57">
        <w:rPr>
          <w:lang w:val="vi-VN"/>
        </w:rPr>
        <w:t xml:space="preserve">Địa chỉ liên lạc: </w:t>
      </w:r>
      <w:r w:rsidR="00F37C67" w:rsidRPr="00E26B57">
        <w:rPr>
          <w:rStyle w:val="Hyperlink"/>
          <w:lang w:val="vi-VN"/>
        </w:rPr>
        <w:fldChar w:fldCharType="begin"/>
      </w:r>
      <w:r w:rsidR="00F37C67" w:rsidRPr="00E26B57">
        <w:rPr>
          <w:rStyle w:val="Hyperlink"/>
          <w:lang w:val="vi-VN"/>
        </w:rPr>
        <w:instrText xml:space="preserve"> HYPERLINK "mailto:luongdang68@yhaoo.com" </w:instrText>
      </w:r>
      <w:r w:rsidR="00F37C67" w:rsidRPr="00E26B57">
        <w:rPr>
          <w:rStyle w:val="Hyperlink"/>
          <w:lang w:val="vi-VN"/>
        </w:rPr>
        <w:fldChar w:fldCharType="separate"/>
      </w:r>
      <w:r w:rsidRPr="00E26B57">
        <w:rPr>
          <w:rStyle w:val="Hyperlink"/>
          <w:lang w:val="vi-VN"/>
        </w:rPr>
        <w:t>luongdang68@yhaoo.com</w:t>
      </w:r>
      <w:r w:rsidR="00F37C67" w:rsidRPr="00E26B57">
        <w:rPr>
          <w:rStyle w:val="Hyperlink"/>
          <w:lang w:val="vi-VN"/>
        </w:rPr>
        <w:fldChar w:fldCharType="end"/>
      </w:r>
    </w:p>
    <w:p w:rsidR="000E6353" w:rsidRPr="00E26B57" w:rsidRDefault="000E6353" w:rsidP="007F29B2">
      <w:pPr>
        <w:spacing w:before="120"/>
        <w:jc w:val="center"/>
        <w:rPr>
          <w:lang w:val="vi-VN"/>
        </w:rPr>
      </w:pPr>
    </w:p>
    <w:p w:rsidR="00B958CA" w:rsidRPr="00E26B57" w:rsidRDefault="00687F81" w:rsidP="005135C4">
      <w:pPr>
        <w:spacing w:before="120"/>
        <w:ind w:left="284" w:right="231"/>
        <w:jc w:val="both"/>
        <w:rPr>
          <w:lang w:val="vi-VN"/>
        </w:rPr>
      </w:pPr>
      <w:r w:rsidRPr="00E26B57">
        <w:rPr>
          <w:b/>
          <w:lang w:val="vi-VN"/>
        </w:rPr>
        <w:t>Tóm tắt:</w:t>
      </w:r>
      <w:r w:rsidRPr="00E26B57">
        <w:rPr>
          <w:lang w:val="vi-VN"/>
        </w:rPr>
        <w:t xml:space="preserve"> </w:t>
      </w:r>
      <w:r w:rsidR="000E6353" w:rsidRPr="00E26B57">
        <w:rPr>
          <w:lang w:val="vi-VN"/>
        </w:rPr>
        <w:t>Phương thứ</w:t>
      </w:r>
      <w:r w:rsidR="0074277C" w:rsidRPr="00E26B57">
        <w:rPr>
          <w:lang w:val="vi-VN"/>
        </w:rPr>
        <w:t>c</w:t>
      </w:r>
      <w:r w:rsidR="000E6353" w:rsidRPr="00E26B57">
        <w:rPr>
          <w:lang w:val="vi-VN"/>
        </w:rPr>
        <w:t xml:space="preserve"> </w:t>
      </w:r>
      <w:r w:rsidR="00FA4950" w:rsidRPr="00E26B57">
        <w:rPr>
          <w:lang w:val="vi-VN"/>
        </w:rPr>
        <w:t>c</w:t>
      </w:r>
      <w:r w:rsidR="000E6353" w:rsidRPr="00E26B57">
        <w:rPr>
          <w:lang w:val="vi-VN"/>
        </w:rPr>
        <w:t>hẩn đoán hình ả</w:t>
      </w:r>
      <w:r w:rsidR="006670D4" w:rsidRPr="00E26B57">
        <w:rPr>
          <w:lang w:val="vi-VN"/>
        </w:rPr>
        <w:t>nh (</w:t>
      </w:r>
      <w:r w:rsidRPr="00E26B57">
        <w:rPr>
          <w:lang w:val="vi-VN"/>
        </w:rPr>
        <w:t>X</w:t>
      </w:r>
      <w:r w:rsidR="0074277C" w:rsidRPr="00E26B57">
        <w:rPr>
          <w:lang w:val="vi-VN"/>
        </w:rPr>
        <w:t xml:space="preserve">-quang, </w:t>
      </w:r>
      <w:r w:rsidR="006670D4" w:rsidRPr="00E26B57">
        <w:rPr>
          <w:lang w:val="vi-VN"/>
        </w:rPr>
        <w:t>Y</w:t>
      </w:r>
      <w:r w:rsidR="000E6353" w:rsidRPr="00E26B57">
        <w:rPr>
          <w:lang w:val="vi-VN"/>
        </w:rPr>
        <w:t xml:space="preserve"> học hạt nhân) và </w:t>
      </w:r>
      <w:r w:rsidRPr="00E26B57">
        <w:rPr>
          <w:lang w:val="vi-VN"/>
        </w:rPr>
        <w:t xml:space="preserve">xạ </w:t>
      </w:r>
      <w:r w:rsidR="000E6353" w:rsidRPr="00E26B57">
        <w:rPr>
          <w:lang w:val="vi-VN"/>
        </w:rPr>
        <w:t xml:space="preserve">trị đã trở thành </w:t>
      </w:r>
      <w:r w:rsidR="00450C88" w:rsidRPr="00E26B57">
        <w:rPr>
          <w:lang w:val="vi-VN"/>
        </w:rPr>
        <w:t>những</w:t>
      </w:r>
      <w:r w:rsidRPr="00E26B57">
        <w:rPr>
          <w:lang w:val="vi-VN"/>
        </w:rPr>
        <w:t xml:space="preserve"> công cụ quan trọng trong chăm sóc sức khoẻ. Hàng năm </w:t>
      </w:r>
      <w:r w:rsidR="00B958CA" w:rsidRPr="00E26B57">
        <w:rPr>
          <w:lang w:val="vi-VN"/>
        </w:rPr>
        <w:t xml:space="preserve">ở nước ta </w:t>
      </w:r>
      <w:r w:rsidRPr="00E26B57">
        <w:rPr>
          <w:lang w:val="vi-VN"/>
        </w:rPr>
        <w:t xml:space="preserve">ước tính sơ bộ có khoảng hơn 30 triệu lượt người làm xét nghiệm </w:t>
      </w:r>
      <w:r w:rsidR="00E26B57" w:rsidRPr="00E26B57">
        <w:rPr>
          <w:lang w:val="vi-VN"/>
        </w:rPr>
        <w:t xml:space="preserve">X-quang </w:t>
      </w:r>
      <w:r w:rsidRPr="00E26B57">
        <w:rPr>
          <w:lang w:val="vi-VN"/>
        </w:rPr>
        <w:t>và có khoảng 150</w:t>
      </w:r>
      <w:r w:rsidR="004E564B" w:rsidRPr="00E26B57">
        <w:rPr>
          <w:lang w:val="vi-VN"/>
        </w:rPr>
        <w:t>.</w:t>
      </w:r>
      <w:r w:rsidRPr="00E26B57">
        <w:rPr>
          <w:lang w:val="vi-VN"/>
        </w:rPr>
        <w:t>000 c</w:t>
      </w:r>
      <w:r w:rsidR="00401E51">
        <w:rPr>
          <w:lang w:val="vi-VN"/>
        </w:rPr>
        <w:t xml:space="preserve">a mới mắc bệnh ung thư. Lỗi </w:t>
      </w:r>
      <w:r w:rsidRPr="00E26B57">
        <w:rPr>
          <w:lang w:val="vi-VN"/>
        </w:rPr>
        <w:t xml:space="preserve">và </w:t>
      </w:r>
      <w:r w:rsidR="002F51B5" w:rsidRPr="00E26B57">
        <w:rPr>
          <w:lang w:val="vi-VN"/>
        </w:rPr>
        <w:t xml:space="preserve">tai biến </w:t>
      </w:r>
      <w:r w:rsidRPr="00E26B57">
        <w:rPr>
          <w:lang w:val="vi-VN"/>
        </w:rPr>
        <w:t xml:space="preserve"> xảy </w:t>
      </w:r>
      <w:r w:rsidR="00B958CA" w:rsidRPr="00E26B57">
        <w:rPr>
          <w:lang w:val="vi-VN"/>
        </w:rPr>
        <w:t>ra</w:t>
      </w:r>
      <w:r w:rsidRPr="00E26B57">
        <w:rPr>
          <w:lang w:val="vi-VN"/>
        </w:rPr>
        <w:t xml:space="preserve"> trong chuẩn đoán và xạ trị là không thể tránh khỏi. Vấn đề đặ</w:t>
      </w:r>
      <w:r w:rsidR="0074277C" w:rsidRPr="00E26B57">
        <w:rPr>
          <w:lang w:val="vi-VN"/>
        </w:rPr>
        <w:t xml:space="preserve">t ra là chúng ta </w:t>
      </w:r>
      <w:r w:rsidRPr="00E26B57">
        <w:rPr>
          <w:lang w:val="vi-VN"/>
        </w:rPr>
        <w:t>quản lý vấn đề này như thế nào</w:t>
      </w:r>
      <w:r w:rsidR="00B958CA" w:rsidRPr="00E26B57">
        <w:rPr>
          <w:lang w:val="vi-VN"/>
        </w:rPr>
        <w:t xml:space="preserve">? </w:t>
      </w:r>
      <w:r w:rsidR="004E564B" w:rsidRPr="00E26B57">
        <w:rPr>
          <w:lang w:val="vi-VN"/>
        </w:rPr>
        <w:t>B</w:t>
      </w:r>
      <w:r w:rsidRPr="00E26B57">
        <w:rPr>
          <w:lang w:val="vi-VN"/>
        </w:rPr>
        <w:t xml:space="preserve">áo </w:t>
      </w:r>
      <w:r w:rsidR="004E564B" w:rsidRPr="00E26B57">
        <w:rPr>
          <w:lang w:val="vi-VN"/>
        </w:rPr>
        <w:t xml:space="preserve">cáo này </w:t>
      </w:r>
      <w:r w:rsidRPr="00E26B57">
        <w:rPr>
          <w:lang w:val="vi-VN"/>
        </w:rPr>
        <w:t xml:space="preserve">trình bày những bài học kinh nghiệm trên thế giới liên quan tới quản lý </w:t>
      </w:r>
      <w:r w:rsidR="002F51B5" w:rsidRPr="00E26B57">
        <w:rPr>
          <w:lang w:val="vi-VN"/>
        </w:rPr>
        <w:t>tai biến</w:t>
      </w:r>
      <w:r w:rsidR="00F66738" w:rsidRPr="00E26B57">
        <w:rPr>
          <w:lang w:val="vi-VN"/>
        </w:rPr>
        <w:t xml:space="preserve"> và </w:t>
      </w:r>
      <w:r w:rsidR="00B958CA" w:rsidRPr="00E26B57">
        <w:rPr>
          <w:lang w:val="vi-VN"/>
        </w:rPr>
        <w:t>lỗi</w:t>
      </w:r>
      <w:r w:rsidRPr="00E26B57">
        <w:rPr>
          <w:lang w:val="vi-VN"/>
        </w:rPr>
        <w:t xml:space="preserve"> trong chẩ</w:t>
      </w:r>
      <w:r w:rsidR="0074277C" w:rsidRPr="00E26B57">
        <w:rPr>
          <w:lang w:val="vi-VN"/>
        </w:rPr>
        <w:t xml:space="preserve">n đoán </w:t>
      </w:r>
      <w:r w:rsidR="00E26B57" w:rsidRPr="00E26B57">
        <w:rPr>
          <w:lang w:val="vi-VN"/>
        </w:rPr>
        <w:t xml:space="preserve">X-quang </w:t>
      </w:r>
      <w:r w:rsidR="0074277C" w:rsidRPr="00E26B57">
        <w:rPr>
          <w:lang w:val="vi-VN"/>
        </w:rPr>
        <w:t xml:space="preserve">và xạ </w:t>
      </w:r>
      <w:r w:rsidRPr="00E26B57">
        <w:rPr>
          <w:lang w:val="vi-VN"/>
        </w:rPr>
        <w:t xml:space="preserve">trị nhằm </w:t>
      </w:r>
      <w:r w:rsidR="00333072" w:rsidRPr="00E26B57">
        <w:rPr>
          <w:lang w:val="vi-VN"/>
        </w:rPr>
        <w:t xml:space="preserve">đề xuất </w:t>
      </w:r>
      <w:r w:rsidRPr="00E26B57">
        <w:rPr>
          <w:lang w:val="vi-VN"/>
        </w:rPr>
        <w:t xml:space="preserve">một số giải pháp </w:t>
      </w:r>
      <w:r w:rsidR="004E564B" w:rsidRPr="00E26B57">
        <w:rPr>
          <w:lang w:val="vi-VN"/>
        </w:rPr>
        <w:t xml:space="preserve">nằm </w:t>
      </w:r>
      <w:r w:rsidRPr="00E26B57">
        <w:rPr>
          <w:lang w:val="vi-VN"/>
        </w:rPr>
        <w:t>nâng cao hiệu quả quản lý</w:t>
      </w:r>
      <w:r w:rsidR="004E564B" w:rsidRPr="00E26B57">
        <w:rPr>
          <w:lang w:val="vi-VN"/>
        </w:rPr>
        <w:t xml:space="preserve"> bảo đảm an toàn cho bệnh nhân và </w:t>
      </w:r>
      <w:r w:rsidRPr="00E26B57">
        <w:rPr>
          <w:lang w:val="vi-VN"/>
        </w:rPr>
        <w:t>giảm thiểu rủi ro bức xạ đối với công chúng.</w:t>
      </w:r>
    </w:p>
    <w:p w:rsidR="0017312E" w:rsidRPr="00E26B57" w:rsidRDefault="00687F81" w:rsidP="007F29B2">
      <w:pPr>
        <w:spacing w:before="120"/>
        <w:jc w:val="both"/>
        <w:rPr>
          <w:lang w:val="vi-VN"/>
        </w:rPr>
      </w:pPr>
      <w:r w:rsidRPr="00E26B57">
        <w:rPr>
          <w:b/>
          <w:lang w:val="vi-VN"/>
        </w:rPr>
        <w:t>Từ khoá:</w:t>
      </w:r>
      <w:r w:rsidRPr="00E26B57">
        <w:rPr>
          <w:lang w:val="vi-VN"/>
        </w:rPr>
        <w:t xml:space="preserve"> </w:t>
      </w:r>
      <w:r w:rsidR="008D022E" w:rsidRPr="00E26B57">
        <w:t xml:space="preserve">Quan </w:t>
      </w:r>
      <w:r w:rsidR="008D022E" w:rsidRPr="00E26B57">
        <w:rPr>
          <w:lang w:val="vi-VN"/>
        </w:rPr>
        <w:t xml:space="preserve">lý </w:t>
      </w:r>
      <w:r w:rsidR="00F66738" w:rsidRPr="00E26B57">
        <w:rPr>
          <w:lang w:val="vi-VN"/>
        </w:rPr>
        <w:t xml:space="preserve">tai biến, </w:t>
      </w:r>
      <w:r w:rsidRPr="00E26B57">
        <w:rPr>
          <w:lang w:val="vi-VN"/>
        </w:rPr>
        <w:t>lỗ</w:t>
      </w:r>
      <w:r w:rsidR="00412B50" w:rsidRPr="00E26B57">
        <w:rPr>
          <w:lang w:val="vi-VN"/>
        </w:rPr>
        <w:t>i</w:t>
      </w:r>
      <w:r w:rsidRPr="00E26B57">
        <w:rPr>
          <w:lang w:val="vi-VN"/>
        </w:rPr>
        <w:t xml:space="preserve">, xạ trị, chẩn đoán hình ảnh, </w:t>
      </w:r>
      <w:r w:rsidR="00B958CA" w:rsidRPr="00E26B57">
        <w:rPr>
          <w:lang w:val="vi-VN"/>
        </w:rPr>
        <w:t>an toàn và bảo vệ chống bức xạ.</w:t>
      </w:r>
    </w:p>
    <w:p w:rsidR="0017312E" w:rsidRPr="00E26B57" w:rsidRDefault="0017312E" w:rsidP="004E564B">
      <w:pPr>
        <w:pStyle w:val="ListParagraph"/>
        <w:numPr>
          <w:ilvl w:val="0"/>
          <w:numId w:val="2"/>
        </w:numPr>
        <w:spacing w:before="120" w:after="120"/>
        <w:ind w:left="1077" w:hanging="357"/>
        <w:contextualSpacing w:val="0"/>
        <w:jc w:val="both"/>
        <w:rPr>
          <w:b/>
          <w:lang w:val="vi-VN"/>
        </w:rPr>
      </w:pPr>
      <w:r w:rsidRPr="00E26B57">
        <w:rPr>
          <w:b/>
          <w:lang w:val="vi-VN"/>
        </w:rPr>
        <w:t>MỞI ĐẦU</w:t>
      </w:r>
    </w:p>
    <w:p w:rsidR="0017312E" w:rsidRPr="00E26B57" w:rsidRDefault="0017312E" w:rsidP="007F29B2">
      <w:pPr>
        <w:spacing w:before="120"/>
        <w:jc w:val="both"/>
        <w:rPr>
          <w:lang w:val="vi-VN"/>
        </w:rPr>
      </w:pPr>
      <w:r w:rsidRPr="00E26B57">
        <w:rPr>
          <w:b/>
          <w:lang w:val="vi-VN"/>
        </w:rPr>
        <w:t xml:space="preserve">   </w:t>
      </w:r>
      <w:r w:rsidR="00DE5A74" w:rsidRPr="00E26B57">
        <w:rPr>
          <w:b/>
          <w:lang w:val="vi-VN"/>
        </w:rPr>
        <w:t xml:space="preserve">    </w:t>
      </w:r>
      <w:r w:rsidRPr="00E26B57">
        <w:rPr>
          <w:lang w:val="vi-VN"/>
        </w:rPr>
        <w:t xml:space="preserve">Chúng ta tạm </w:t>
      </w:r>
      <w:r w:rsidR="002D4289" w:rsidRPr="00E26B57">
        <w:rPr>
          <w:lang w:val="vi-VN"/>
        </w:rPr>
        <w:t xml:space="preserve">gác </w:t>
      </w:r>
      <w:r w:rsidRPr="00E26B57">
        <w:rPr>
          <w:lang w:val="vi-VN"/>
        </w:rPr>
        <w:t xml:space="preserve">những bận bịu lo toan cho an toàn điện hạt nhân để </w:t>
      </w:r>
      <w:r w:rsidR="000A48D4">
        <w:rPr>
          <w:lang w:val="vi-VN"/>
        </w:rPr>
        <w:t>tập trung vào một vấn đề tưởng ch</w:t>
      </w:r>
      <w:r w:rsidR="002D4289" w:rsidRPr="00E26B57">
        <w:rPr>
          <w:lang w:val="vi-VN"/>
        </w:rPr>
        <w:t xml:space="preserve">ừng xưa như trái đất nhưng </w:t>
      </w:r>
      <w:r w:rsidRPr="00E26B57">
        <w:rPr>
          <w:lang w:val="vi-VN"/>
        </w:rPr>
        <w:t xml:space="preserve">sức hút của nó </w:t>
      </w:r>
      <w:r w:rsidR="00DE5A74" w:rsidRPr="00E26B57">
        <w:rPr>
          <w:lang w:val="vi-VN"/>
        </w:rPr>
        <w:t>cũng đáng phải quan tâm đó là những vấn đề an toàn và bảo vệ chống bức xạ trong chiếu xạ y tế (xem Bảng 1 kết quả tìm kiếm trên google).</w:t>
      </w:r>
      <w:r w:rsidR="00741193" w:rsidRPr="00E26B57">
        <w:rPr>
          <w:lang w:val="vi-VN"/>
        </w:rPr>
        <w:t xml:space="preserve"> Từ kết quả này cho thấy vấn đề bảo vệ </w:t>
      </w:r>
      <w:r w:rsidR="00AA12FA" w:rsidRPr="00E26B57">
        <w:rPr>
          <w:lang w:val="vi-VN"/>
        </w:rPr>
        <w:t>chố</w:t>
      </w:r>
      <w:r w:rsidR="00741193" w:rsidRPr="00E26B57">
        <w:rPr>
          <w:lang w:val="vi-VN"/>
        </w:rPr>
        <w:t xml:space="preserve">ng phóng xạ trong y tế nói chung và </w:t>
      </w:r>
      <w:r w:rsidR="00AA12FA" w:rsidRPr="00E26B57">
        <w:rPr>
          <w:lang w:val="vi-VN"/>
        </w:rPr>
        <w:t>đối với</w:t>
      </w:r>
      <w:r w:rsidR="00741193" w:rsidRPr="00E26B57">
        <w:rPr>
          <w:lang w:val="vi-VN"/>
        </w:rPr>
        <w:t xml:space="preserve"> bệnh nhân nói riêng chiếm một tỷ trọng đáng kể.</w:t>
      </w:r>
    </w:p>
    <w:p w:rsidR="00FE1253" w:rsidRPr="00E26B57" w:rsidRDefault="00FE1253" w:rsidP="007F29B2">
      <w:pPr>
        <w:spacing w:before="120"/>
        <w:jc w:val="both"/>
        <w:outlineLvl w:val="0"/>
        <w:rPr>
          <w:b/>
          <w:lang w:val="vi-VN"/>
        </w:rPr>
      </w:pPr>
      <w:r w:rsidRPr="00E26B57">
        <w:rPr>
          <w:b/>
          <w:lang w:val="vi-VN"/>
        </w:rPr>
        <w:t>Bảng 1.</w:t>
      </w:r>
    </w:p>
    <w:p w:rsidR="00ED0A77" w:rsidRPr="00E26B57" w:rsidRDefault="00ED0A77" w:rsidP="007F29B2">
      <w:pPr>
        <w:spacing w:before="120"/>
        <w:jc w:val="both"/>
        <w:rPr>
          <w:b/>
          <w:lang w:val="vi-VN"/>
        </w:rPr>
      </w:pPr>
    </w:p>
    <w:tbl>
      <w:tblPr>
        <w:tblStyle w:val="TableGrid"/>
        <w:tblW w:w="0" w:type="auto"/>
        <w:tblLook w:val="04A0" w:firstRow="1" w:lastRow="0" w:firstColumn="1" w:lastColumn="0" w:noHBand="0" w:noVBand="1"/>
      </w:tblPr>
      <w:tblGrid>
        <w:gridCol w:w="6232"/>
        <w:gridCol w:w="2778"/>
      </w:tblGrid>
      <w:tr w:rsidR="00DE5A74" w:rsidRPr="00E26B57" w:rsidTr="00ED0A77">
        <w:tc>
          <w:tcPr>
            <w:tcW w:w="6232" w:type="dxa"/>
          </w:tcPr>
          <w:p w:rsidR="00DE5A74" w:rsidRPr="00E26B57" w:rsidRDefault="00DE5A74" w:rsidP="007F29B2">
            <w:pPr>
              <w:spacing w:before="120"/>
              <w:jc w:val="center"/>
              <w:rPr>
                <w:lang w:val="vi-VN"/>
              </w:rPr>
            </w:pPr>
            <w:r w:rsidRPr="00E26B57">
              <w:rPr>
                <w:lang w:val="vi-VN"/>
              </w:rPr>
              <w:t>Từ khoá</w:t>
            </w:r>
          </w:p>
        </w:tc>
        <w:tc>
          <w:tcPr>
            <w:tcW w:w="2778" w:type="dxa"/>
          </w:tcPr>
          <w:p w:rsidR="00DE5A74" w:rsidRPr="00E26B57" w:rsidRDefault="00DE5A74" w:rsidP="007F29B2">
            <w:pPr>
              <w:spacing w:before="120"/>
              <w:jc w:val="center"/>
              <w:rPr>
                <w:lang w:val="vi-VN"/>
              </w:rPr>
            </w:pPr>
            <w:r w:rsidRPr="00E26B57">
              <w:rPr>
                <w:lang w:val="vi-VN"/>
              </w:rPr>
              <w:t>Kết quả tìm kiếm</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An toàn hạt nhân (Nuclear safety)</w:t>
            </w:r>
          </w:p>
        </w:tc>
        <w:tc>
          <w:tcPr>
            <w:tcW w:w="2778" w:type="dxa"/>
          </w:tcPr>
          <w:p w:rsidR="00DE5A74" w:rsidRPr="00E26B57" w:rsidRDefault="00DE5A74" w:rsidP="007F29B2">
            <w:pPr>
              <w:spacing w:before="120"/>
              <w:jc w:val="both"/>
              <w:rPr>
                <w:lang w:val="vi-VN"/>
              </w:rPr>
            </w:pPr>
            <w:r w:rsidRPr="00E26B57">
              <w:rPr>
                <w:lang w:val="vi-VN"/>
              </w:rPr>
              <w:t xml:space="preserve">  4.410.000</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An toàn hạt nhân đối với nhà máy điện hạt nhân (Nuclear safety for NPP)</w:t>
            </w:r>
          </w:p>
        </w:tc>
        <w:tc>
          <w:tcPr>
            <w:tcW w:w="2778" w:type="dxa"/>
          </w:tcPr>
          <w:p w:rsidR="00DE5A74" w:rsidRPr="00E26B57" w:rsidRDefault="00DE5A74" w:rsidP="007F29B2">
            <w:pPr>
              <w:spacing w:before="120"/>
              <w:jc w:val="both"/>
              <w:rPr>
                <w:lang w:val="vi-VN"/>
              </w:rPr>
            </w:pPr>
            <w:r w:rsidRPr="00E26B57">
              <w:rPr>
                <w:lang w:val="vi-VN"/>
              </w:rPr>
              <w:t xml:space="preserve">    977.000</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An toàn bức xạ (Radiation safety)</w:t>
            </w:r>
          </w:p>
        </w:tc>
        <w:tc>
          <w:tcPr>
            <w:tcW w:w="2778" w:type="dxa"/>
          </w:tcPr>
          <w:p w:rsidR="00DE5A74" w:rsidRPr="00E26B57" w:rsidRDefault="00DE5A74" w:rsidP="007F29B2">
            <w:pPr>
              <w:spacing w:before="120"/>
              <w:jc w:val="both"/>
              <w:rPr>
                <w:lang w:val="vi-VN"/>
              </w:rPr>
            </w:pPr>
            <w:r w:rsidRPr="00E26B57">
              <w:rPr>
                <w:lang w:val="vi-VN"/>
              </w:rPr>
              <w:t xml:space="preserve">  1.890.000</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Bảo vệ chống bức xạ (Radiation protection)</w:t>
            </w:r>
          </w:p>
        </w:tc>
        <w:tc>
          <w:tcPr>
            <w:tcW w:w="2778" w:type="dxa"/>
          </w:tcPr>
          <w:p w:rsidR="00DE5A74" w:rsidRPr="00E26B57" w:rsidRDefault="00DE5A74" w:rsidP="007F29B2">
            <w:pPr>
              <w:spacing w:before="120"/>
              <w:jc w:val="both"/>
              <w:rPr>
                <w:lang w:val="vi-VN"/>
              </w:rPr>
            </w:pPr>
            <w:r w:rsidRPr="00E26B57">
              <w:rPr>
                <w:lang w:val="vi-VN"/>
              </w:rPr>
              <w:t>14.400.000</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 xml:space="preserve">Bảo vệ chống bức xạ đối với bệnh nhân </w:t>
            </w:r>
          </w:p>
          <w:p w:rsidR="00DE5A74" w:rsidRPr="00E26B57" w:rsidRDefault="00DE5A74" w:rsidP="007F29B2">
            <w:pPr>
              <w:pStyle w:val="ListParagraph"/>
              <w:spacing w:before="120"/>
              <w:contextualSpacing w:val="0"/>
              <w:jc w:val="both"/>
              <w:rPr>
                <w:lang w:val="vi-VN"/>
              </w:rPr>
            </w:pPr>
            <w:r w:rsidRPr="00E26B57">
              <w:rPr>
                <w:lang w:val="vi-VN"/>
              </w:rPr>
              <w:t>(Radiation protection for patient)</w:t>
            </w:r>
          </w:p>
        </w:tc>
        <w:tc>
          <w:tcPr>
            <w:tcW w:w="2778" w:type="dxa"/>
          </w:tcPr>
          <w:p w:rsidR="00DE5A74" w:rsidRPr="00E26B57" w:rsidRDefault="00DE5A74" w:rsidP="007F29B2">
            <w:pPr>
              <w:spacing w:before="120"/>
              <w:jc w:val="both"/>
              <w:rPr>
                <w:lang w:val="vi-VN"/>
              </w:rPr>
            </w:pPr>
            <w:r w:rsidRPr="00E26B57">
              <w:rPr>
                <w:lang w:val="vi-VN"/>
              </w:rPr>
              <w:t xml:space="preserve">  1.460.000</w:t>
            </w:r>
          </w:p>
        </w:tc>
      </w:tr>
      <w:tr w:rsidR="00DE5A74" w:rsidRPr="00E26B57" w:rsidTr="00ED0A77">
        <w:tc>
          <w:tcPr>
            <w:tcW w:w="6232" w:type="dxa"/>
          </w:tcPr>
          <w:p w:rsidR="00DE5A74" w:rsidRPr="00E26B57" w:rsidRDefault="00DE5A74" w:rsidP="007F29B2">
            <w:pPr>
              <w:pStyle w:val="ListParagraph"/>
              <w:numPr>
                <w:ilvl w:val="0"/>
                <w:numId w:val="3"/>
              </w:numPr>
              <w:spacing w:before="120"/>
              <w:contextualSpacing w:val="0"/>
              <w:jc w:val="both"/>
              <w:rPr>
                <w:lang w:val="vi-VN"/>
              </w:rPr>
            </w:pPr>
            <w:r w:rsidRPr="00E26B57">
              <w:rPr>
                <w:lang w:val="vi-VN"/>
              </w:rPr>
              <w:t>Bảo vệ chống bức xạ trong chiếu ạ y tế</w:t>
            </w:r>
          </w:p>
          <w:p w:rsidR="00DE5A74" w:rsidRPr="00E26B57" w:rsidRDefault="00FE1253" w:rsidP="007F29B2">
            <w:pPr>
              <w:spacing w:before="120"/>
              <w:ind w:left="360"/>
              <w:jc w:val="both"/>
              <w:rPr>
                <w:lang w:val="vi-VN"/>
              </w:rPr>
            </w:pPr>
            <w:r w:rsidRPr="00E26B57">
              <w:rPr>
                <w:lang w:val="vi-VN"/>
              </w:rPr>
              <w:t xml:space="preserve">     (Radiation protection for patient in m</w:t>
            </w:r>
            <w:r w:rsidR="004E564B" w:rsidRPr="00E26B57">
              <w:rPr>
                <w:lang w:val="vi-VN"/>
              </w:rPr>
              <w:t>x</w:t>
            </w:r>
            <w:r w:rsidRPr="00E26B57">
              <w:rPr>
                <w:lang w:val="vi-VN"/>
              </w:rPr>
              <w:t>edical exporure)</w:t>
            </w:r>
          </w:p>
        </w:tc>
        <w:tc>
          <w:tcPr>
            <w:tcW w:w="2778" w:type="dxa"/>
          </w:tcPr>
          <w:p w:rsidR="00DE5A74" w:rsidRPr="00E26B57" w:rsidRDefault="00FE1253" w:rsidP="007F29B2">
            <w:pPr>
              <w:spacing w:before="120"/>
              <w:jc w:val="both"/>
              <w:rPr>
                <w:lang w:val="vi-VN"/>
              </w:rPr>
            </w:pPr>
            <w:r w:rsidRPr="00E26B57">
              <w:rPr>
                <w:lang w:val="vi-VN"/>
              </w:rPr>
              <w:t xml:space="preserve">  1.500.000</w:t>
            </w:r>
          </w:p>
        </w:tc>
      </w:tr>
    </w:tbl>
    <w:p w:rsidR="00DE5A74" w:rsidRPr="00E26B57" w:rsidRDefault="00DE5A74" w:rsidP="007F29B2">
      <w:pPr>
        <w:spacing w:before="120"/>
        <w:jc w:val="both"/>
        <w:rPr>
          <w:b/>
          <w:lang w:val="vi-VN"/>
        </w:rPr>
      </w:pPr>
    </w:p>
    <w:p w:rsidR="00F66738" w:rsidRPr="00E26B57" w:rsidRDefault="00AA12FA" w:rsidP="007F29B2">
      <w:pPr>
        <w:spacing w:before="120"/>
        <w:jc w:val="both"/>
        <w:rPr>
          <w:b/>
          <w:lang w:val="vi-VN"/>
        </w:rPr>
      </w:pPr>
      <w:r w:rsidRPr="00E26B57">
        <w:rPr>
          <w:b/>
          <w:lang w:val="vi-VN"/>
        </w:rPr>
        <w:tab/>
      </w:r>
      <w:r w:rsidR="0072155B" w:rsidRPr="00E26B57">
        <w:rPr>
          <w:lang w:val="vi-VN"/>
        </w:rPr>
        <w:t xml:space="preserve">Đã từ lâu, bức xạ ion hoá đã được sử dụng </w:t>
      </w:r>
      <w:r w:rsidR="002D4289" w:rsidRPr="00E26B57">
        <w:rPr>
          <w:lang w:val="vi-VN"/>
        </w:rPr>
        <w:t>rất</w:t>
      </w:r>
      <w:r w:rsidR="0072155B" w:rsidRPr="00E26B57">
        <w:rPr>
          <w:lang w:val="vi-VN"/>
        </w:rPr>
        <w:t xml:space="preserve"> hiệu </w:t>
      </w:r>
      <w:r w:rsidR="002D4289" w:rsidRPr="00E26B57">
        <w:rPr>
          <w:lang w:val="vi-VN"/>
        </w:rPr>
        <w:t xml:space="preserve">quả </w:t>
      </w:r>
      <w:r w:rsidR="0072155B" w:rsidRPr="00E26B57">
        <w:rPr>
          <w:lang w:val="vi-VN"/>
        </w:rPr>
        <w:t xml:space="preserve">trong y tế. Xạ trị, chẩn đoán </w:t>
      </w:r>
      <w:r w:rsidR="00E26B57" w:rsidRPr="00E26B57">
        <w:rPr>
          <w:lang w:val="vi-VN"/>
        </w:rPr>
        <w:t xml:space="preserve">X-quang </w:t>
      </w:r>
      <w:r w:rsidR="0072155B" w:rsidRPr="00E26B57">
        <w:rPr>
          <w:lang w:val="vi-VN"/>
        </w:rPr>
        <w:t>và y học hạt nhân đã trở thành những công cụ</w:t>
      </w:r>
      <w:r w:rsidR="00412217" w:rsidRPr="00E26B57">
        <w:rPr>
          <w:lang w:val="vi-VN"/>
        </w:rPr>
        <w:t xml:space="preserve"> quan trọng không thể thay thế</w:t>
      </w:r>
      <w:r w:rsidR="0072155B" w:rsidRPr="00E26B57">
        <w:rPr>
          <w:lang w:val="vi-VN"/>
        </w:rPr>
        <w:t xml:space="preserve"> trong chẩn đoán và điều trị bệ</w:t>
      </w:r>
      <w:r w:rsidR="00422FE5" w:rsidRPr="00E26B57">
        <w:rPr>
          <w:lang w:val="vi-VN"/>
        </w:rPr>
        <w:t>nh.</w:t>
      </w:r>
      <w:r w:rsidR="0072155B" w:rsidRPr="00E26B57">
        <w:rPr>
          <w:lang w:val="vi-VN"/>
        </w:rPr>
        <w:t xml:space="preserve"> </w:t>
      </w:r>
      <w:r w:rsidR="00422FE5" w:rsidRPr="00E26B57">
        <w:rPr>
          <w:lang w:val="vi-VN"/>
        </w:rPr>
        <w:t>N</w:t>
      </w:r>
      <w:r w:rsidR="00015A35" w:rsidRPr="00E26B57">
        <w:rPr>
          <w:lang w:val="vi-VN"/>
        </w:rPr>
        <w:t xml:space="preserve">hiều bệnh nhận đã được chẩn đoán </w:t>
      </w:r>
      <w:r w:rsidR="00674627" w:rsidRPr="00E26B57">
        <w:rPr>
          <w:lang w:val="vi-VN"/>
        </w:rPr>
        <w:t xml:space="preserve">bệnh </w:t>
      </w:r>
      <w:r w:rsidR="00015A35" w:rsidRPr="00E26B57">
        <w:rPr>
          <w:lang w:val="vi-VN"/>
        </w:rPr>
        <w:t xml:space="preserve">sớm và </w:t>
      </w:r>
      <w:r w:rsidR="00422FE5" w:rsidRPr="00E26B57">
        <w:rPr>
          <w:lang w:val="vi-VN"/>
        </w:rPr>
        <w:t xml:space="preserve">được </w:t>
      </w:r>
      <w:r w:rsidR="00015A35" w:rsidRPr="00E26B57">
        <w:rPr>
          <w:lang w:val="vi-VN"/>
        </w:rPr>
        <w:t xml:space="preserve">chữa khỏi nhờ những kỹ thuật này. </w:t>
      </w:r>
      <w:r w:rsidR="00422FE5" w:rsidRPr="00E26B57">
        <w:rPr>
          <w:lang w:val="vi-VN"/>
        </w:rPr>
        <w:t>Ở Việ</w:t>
      </w:r>
      <w:r w:rsidR="00412217" w:rsidRPr="00E26B57">
        <w:rPr>
          <w:lang w:val="vi-VN"/>
        </w:rPr>
        <w:t xml:space="preserve">t Nam </w:t>
      </w:r>
      <w:r w:rsidR="00422FE5" w:rsidRPr="00E26B57">
        <w:rPr>
          <w:lang w:val="vi-VN"/>
        </w:rPr>
        <w:t xml:space="preserve">bức xạ ion hoá dưới </w:t>
      </w:r>
      <w:r w:rsidR="00674627" w:rsidRPr="00E26B57">
        <w:rPr>
          <w:lang w:val="vi-VN"/>
        </w:rPr>
        <w:t>dạng máy phát tia X và các kim R</w:t>
      </w:r>
      <w:r w:rsidR="00422FE5" w:rsidRPr="00E26B57">
        <w:rPr>
          <w:lang w:val="vi-VN"/>
        </w:rPr>
        <w:t xml:space="preserve">adi đã </w:t>
      </w:r>
      <w:r w:rsidR="00422FE5" w:rsidRPr="00E26B57">
        <w:rPr>
          <w:lang w:val="vi-VN"/>
        </w:rPr>
        <w:lastRenderedPageBreak/>
        <w:t xml:space="preserve">được đưa vào </w:t>
      </w:r>
      <w:r w:rsidR="002D4289" w:rsidRPr="00E26B57">
        <w:rPr>
          <w:lang w:val="vi-VN"/>
        </w:rPr>
        <w:t>sử dụng từ những năm 30-40 của t</w:t>
      </w:r>
      <w:r w:rsidR="00422FE5" w:rsidRPr="00E26B57">
        <w:rPr>
          <w:lang w:val="vi-VN"/>
        </w:rPr>
        <w:t xml:space="preserve">hế kỷ trước tại Bệnh viện Radium Đông Dương trước đây và </w:t>
      </w:r>
      <w:r w:rsidR="00412217" w:rsidRPr="00E26B57">
        <w:rPr>
          <w:lang w:val="vi-VN"/>
        </w:rPr>
        <w:t xml:space="preserve">nay là </w:t>
      </w:r>
      <w:r w:rsidR="00422FE5" w:rsidRPr="00E26B57">
        <w:rPr>
          <w:lang w:val="vi-VN"/>
        </w:rPr>
        <w:t xml:space="preserve">bệnh viện K </w:t>
      </w:r>
      <w:r w:rsidR="00AB677F" w:rsidRPr="00E26B57">
        <w:rPr>
          <w:lang w:val="vi-VN"/>
        </w:rPr>
        <w:t>T</w:t>
      </w:r>
      <w:r w:rsidR="00412217" w:rsidRPr="00E26B57">
        <w:rPr>
          <w:lang w:val="vi-VN"/>
        </w:rPr>
        <w:t>rung ương</w:t>
      </w:r>
      <w:r w:rsidR="00422FE5" w:rsidRPr="00E26B57">
        <w:rPr>
          <w:lang w:val="vi-VN"/>
        </w:rPr>
        <w:t xml:space="preserve">. </w:t>
      </w:r>
      <w:r w:rsidR="00015A35" w:rsidRPr="00E26B57">
        <w:rPr>
          <w:lang w:val="vi-VN"/>
        </w:rPr>
        <w:t xml:space="preserve">Hàng năm theo UNSCEAR </w:t>
      </w:r>
      <w:r w:rsidR="00015A35" w:rsidRPr="00E26B57">
        <w:t>[1]</w:t>
      </w:r>
      <w:r w:rsidR="005357BB" w:rsidRPr="00E26B57">
        <w:rPr>
          <w:lang w:val="vi-VN"/>
        </w:rPr>
        <w:t xml:space="preserve"> </w:t>
      </w:r>
      <w:r w:rsidR="00D4265A" w:rsidRPr="00E26B57">
        <w:rPr>
          <w:lang w:val="vi-VN"/>
        </w:rPr>
        <w:t xml:space="preserve">trên toàn thế giới </w:t>
      </w:r>
      <w:r w:rsidR="005357BB" w:rsidRPr="00E26B57">
        <w:rPr>
          <w:lang w:val="vi-VN"/>
        </w:rPr>
        <w:t xml:space="preserve">có khoảng 3,6 tỷ lượt người làm xét nghiệm chẩn đoán </w:t>
      </w:r>
      <w:r w:rsidR="002D4289" w:rsidRPr="00E26B57">
        <w:rPr>
          <w:lang w:val="vi-VN"/>
        </w:rPr>
        <w:t>x-quang</w:t>
      </w:r>
      <w:r w:rsidR="005357BB" w:rsidRPr="00E26B57">
        <w:rPr>
          <w:lang w:val="vi-VN"/>
        </w:rPr>
        <w:t xml:space="preserve">. </w:t>
      </w:r>
      <w:r w:rsidR="00D4265A" w:rsidRPr="00E26B57">
        <w:t>T</w:t>
      </w:r>
      <w:r w:rsidR="004E564B" w:rsidRPr="00E26B57">
        <w:rPr>
          <w:lang w:val="vi-VN"/>
        </w:rPr>
        <w:t>ại H</w:t>
      </w:r>
      <w:r w:rsidR="00D4265A" w:rsidRPr="00E26B57">
        <w:rPr>
          <w:lang w:val="vi-VN"/>
        </w:rPr>
        <w:t xml:space="preserve">ội nghị quốc tế </w:t>
      </w:r>
      <w:r w:rsidR="00B755FB" w:rsidRPr="00E26B57">
        <w:rPr>
          <w:lang w:val="vi-VN"/>
        </w:rPr>
        <w:t>“Bảo vệ chống bức xạ trong y tế”</w:t>
      </w:r>
      <w:r w:rsidR="00674627" w:rsidRPr="00E26B57">
        <w:rPr>
          <w:lang w:val="vi-VN"/>
        </w:rPr>
        <w:t xml:space="preserve"> </w:t>
      </w:r>
      <w:r w:rsidR="00D4265A" w:rsidRPr="00E26B57">
        <w:t>[</w:t>
      </w:r>
      <w:r w:rsidR="00D4265A" w:rsidRPr="00E26B57">
        <w:rPr>
          <w:lang w:val="vi-VN"/>
        </w:rPr>
        <w:t>2</w:t>
      </w:r>
      <w:r w:rsidR="00D4265A" w:rsidRPr="00E26B57">
        <w:t>]</w:t>
      </w:r>
      <w:r w:rsidR="00D4265A" w:rsidRPr="00E26B57">
        <w:rPr>
          <w:lang w:val="vi-VN"/>
        </w:rPr>
        <w:t xml:space="preserve"> đã nhận định</w:t>
      </w:r>
      <w:r w:rsidR="002D4289" w:rsidRPr="00E26B57">
        <w:rPr>
          <w:lang w:val="vi-VN"/>
        </w:rPr>
        <w:t>:</w:t>
      </w:r>
      <w:r w:rsidR="00D4265A" w:rsidRPr="00E26B57">
        <w:rPr>
          <w:lang w:val="vi-VN"/>
        </w:rPr>
        <w:t xml:space="preserve"> hàng ngày có khoảng 10 triệu lượt người khám và chữ</w:t>
      </w:r>
      <w:r w:rsidR="00422FE5" w:rsidRPr="00E26B57">
        <w:rPr>
          <w:lang w:val="vi-VN"/>
        </w:rPr>
        <w:t>a</w:t>
      </w:r>
      <w:r w:rsidR="00D4265A" w:rsidRPr="00E26B57">
        <w:rPr>
          <w:lang w:val="vi-VN"/>
        </w:rPr>
        <w:t xml:space="preserve"> b</w:t>
      </w:r>
      <w:r w:rsidR="00422FE5" w:rsidRPr="00E26B57">
        <w:rPr>
          <w:lang w:val="vi-VN"/>
        </w:rPr>
        <w:t>ệ</w:t>
      </w:r>
      <w:r w:rsidR="005135C4" w:rsidRPr="00E26B57">
        <w:rPr>
          <w:lang w:val="vi-VN"/>
        </w:rPr>
        <w:t>nh đã</w:t>
      </w:r>
      <w:r w:rsidR="00D4265A" w:rsidRPr="00E26B57">
        <w:rPr>
          <w:lang w:val="vi-VN"/>
        </w:rPr>
        <w:t xml:space="preserve"> sử dụ</w:t>
      </w:r>
      <w:r w:rsidR="00422FE5" w:rsidRPr="00E26B57">
        <w:rPr>
          <w:lang w:val="vi-VN"/>
        </w:rPr>
        <w:t>ng</w:t>
      </w:r>
      <w:r w:rsidR="00D4265A" w:rsidRPr="00E26B57">
        <w:rPr>
          <w:lang w:val="vi-VN"/>
        </w:rPr>
        <w:t xml:space="preserve"> bức xạ</w:t>
      </w:r>
      <w:r w:rsidR="00422FE5" w:rsidRPr="00E26B57">
        <w:rPr>
          <w:lang w:val="vi-VN"/>
        </w:rPr>
        <w:t xml:space="preserve"> ion hoá.</w:t>
      </w:r>
      <w:r w:rsidR="00D4265A" w:rsidRPr="00E26B57">
        <w:rPr>
          <w:lang w:val="vi-VN"/>
        </w:rPr>
        <w:t xml:space="preserve"> </w:t>
      </w:r>
      <w:r w:rsidR="005135C4" w:rsidRPr="00E26B57">
        <w:rPr>
          <w:lang w:val="vi-VN"/>
        </w:rPr>
        <w:t xml:space="preserve">Chính sự gia tăng </w:t>
      </w:r>
      <w:r w:rsidR="00B755FB" w:rsidRPr="00E26B57">
        <w:rPr>
          <w:lang w:val="vi-VN"/>
        </w:rPr>
        <w:t xml:space="preserve">sử dụng </w:t>
      </w:r>
      <w:r w:rsidR="00422FE5" w:rsidRPr="00E26B57">
        <w:rPr>
          <w:lang w:val="vi-VN"/>
        </w:rPr>
        <w:t>bức xạ</w:t>
      </w:r>
      <w:r w:rsidR="00412217" w:rsidRPr="00E26B57">
        <w:rPr>
          <w:lang w:val="vi-VN"/>
        </w:rPr>
        <w:t xml:space="preserve"> ion hoá trong thăm</w:t>
      </w:r>
      <w:r w:rsidR="005135C4" w:rsidRPr="00E26B57">
        <w:rPr>
          <w:lang w:val="vi-VN"/>
        </w:rPr>
        <w:t xml:space="preserve"> khám và điều trị</w:t>
      </w:r>
      <w:r w:rsidR="00422FE5" w:rsidRPr="00E26B57">
        <w:rPr>
          <w:lang w:val="vi-VN"/>
        </w:rPr>
        <w:t xml:space="preserve"> bệnh </w:t>
      </w:r>
      <w:r w:rsidR="00F66738" w:rsidRPr="00E26B57">
        <w:rPr>
          <w:lang w:val="vi-VN"/>
        </w:rPr>
        <w:t>cùng</w:t>
      </w:r>
      <w:r w:rsidR="00412217" w:rsidRPr="00E26B57">
        <w:rPr>
          <w:lang w:val="vi-VN"/>
        </w:rPr>
        <w:t xml:space="preserve"> với những thiết bị </w:t>
      </w:r>
      <w:r w:rsidR="008F02B6" w:rsidRPr="00E26B57">
        <w:rPr>
          <w:lang w:val="vi-VN"/>
        </w:rPr>
        <w:t xml:space="preserve">tiên tiến với độ </w:t>
      </w:r>
      <w:r w:rsidR="00412217" w:rsidRPr="00E26B57">
        <w:rPr>
          <w:lang w:val="vi-VN"/>
        </w:rPr>
        <w:t xml:space="preserve">phức tạp </w:t>
      </w:r>
      <w:r w:rsidR="004E564B" w:rsidRPr="00E26B57">
        <w:rPr>
          <w:lang w:val="vi-VN"/>
        </w:rPr>
        <w:t xml:space="preserve">cao </w:t>
      </w:r>
      <w:r w:rsidR="00412217" w:rsidRPr="00E26B57">
        <w:rPr>
          <w:lang w:val="vi-VN"/>
        </w:rPr>
        <w:t>đã làm cho liều bệnh nhân tăng lên đáng kể trong thời gia</w:t>
      </w:r>
      <w:r w:rsidR="00AB677F" w:rsidRPr="00E26B57">
        <w:rPr>
          <w:lang w:val="vi-VN"/>
        </w:rPr>
        <w:t>n</w:t>
      </w:r>
      <w:r w:rsidR="00412217" w:rsidRPr="00E26B57">
        <w:rPr>
          <w:lang w:val="vi-VN"/>
        </w:rPr>
        <w:t xml:space="preserve"> qua</w:t>
      </w:r>
      <w:r w:rsidR="004E564B" w:rsidRPr="00E26B57">
        <w:rPr>
          <w:lang w:val="vi-VN"/>
        </w:rPr>
        <w:t>. Nhất là khi</w:t>
      </w:r>
      <w:r w:rsidR="002922D1" w:rsidRPr="00E26B57">
        <w:rPr>
          <w:lang w:val="vi-VN"/>
        </w:rPr>
        <w:t xml:space="preserve"> chụp hình cắt lớp</w:t>
      </w:r>
      <w:r w:rsidR="00412217" w:rsidRPr="00E26B57">
        <w:rPr>
          <w:lang w:val="vi-VN"/>
        </w:rPr>
        <w:t xml:space="preserve"> </w:t>
      </w:r>
      <w:r w:rsidR="004434E7">
        <w:rPr>
          <w:lang w:val="vi-VN"/>
        </w:rPr>
        <w:t>(</w:t>
      </w:r>
      <w:r w:rsidR="00412217" w:rsidRPr="00E26B57">
        <w:rPr>
          <w:lang w:val="vi-VN"/>
        </w:rPr>
        <w:t>CT</w:t>
      </w:r>
      <w:r w:rsidR="004434E7">
        <w:rPr>
          <w:lang w:val="vi-VN"/>
        </w:rPr>
        <w:t>)</w:t>
      </w:r>
      <w:r w:rsidR="00412217" w:rsidRPr="00E26B57">
        <w:rPr>
          <w:lang w:val="vi-VN"/>
        </w:rPr>
        <w:t xml:space="preserve"> và </w:t>
      </w:r>
      <w:r w:rsidR="00E26B57" w:rsidRPr="00E26B57">
        <w:t>X-</w:t>
      </w:r>
      <w:r w:rsidR="004434E7">
        <w:rPr>
          <w:lang w:val="vi-VN"/>
        </w:rPr>
        <w:t xml:space="preserve"> </w:t>
      </w:r>
      <w:proofErr w:type="spellStart"/>
      <w:r w:rsidR="00E26B57" w:rsidRPr="00E26B57">
        <w:t>quang</w:t>
      </w:r>
      <w:proofErr w:type="spellEnd"/>
      <w:r w:rsidR="00E26B57" w:rsidRPr="00E26B57">
        <w:t xml:space="preserve"> </w:t>
      </w:r>
      <w:r w:rsidR="00412217" w:rsidRPr="00E26B57">
        <w:rPr>
          <w:lang w:val="vi-VN"/>
        </w:rPr>
        <w:t>can thiệp</w:t>
      </w:r>
      <w:r w:rsidR="004E564B" w:rsidRPr="00E26B57">
        <w:rPr>
          <w:lang w:val="vi-VN"/>
        </w:rPr>
        <w:t xml:space="preserve"> được đưa vào sử dụng</w:t>
      </w:r>
      <w:r w:rsidR="002D65B3" w:rsidRPr="00E26B57">
        <w:rPr>
          <w:lang w:val="vi-VN"/>
        </w:rPr>
        <w:t>.</w:t>
      </w:r>
      <w:r w:rsidR="00412217" w:rsidRPr="00E26B57">
        <w:rPr>
          <w:lang w:val="vi-VN"/>
        </w:rPr>
        <w:t xml:space="preserve"> Mặt </w:t>
      </w:r>
      <w:r w:rsidR="00FF7DF3" w:rsidRPr="00E26B57">
        <w:rPr>
          <w:lang w:val="vi-VN"/>
        </w:rPr>
        <w:t>khác</w:t>
      </w:r>
      <w:r w:rsidR="00674627" w:rsidRPr="00E26B57">
        <w:rPr>
          <w:lang w:val="vi-VN"/>
        </w:rPr>
        <w:t>,</w:t>
      </w:r>
      <w:r w:rsidR="008F02B6" w:rsidRPr="00E26B57">
        <w:rPr>
          <w:lang w:val="vi-VN"/>
        </w:rPr>
        <w:t xml:space="preserve"> lỗi và tai biến</w:t>
      </w:r>
      <w:r w:rsidR="00412217" w:rsidRPr="00E26B57">
        <w:rPr>
          <w:lang w:val="vi-VN"/>
        </w:rPr>
        <w:t xml:space="preserve"> trong chuẩn đoán</w:t>
      </w:r>
      <w:r w:rsidR="00F66738" w:rsidRPr="00E26B57">
        <w:rPr>
          <w:lang w:val="vi-VN"/>
        </w:rPr>
        <w:t xml:space="preserve"> </w:t>
      </w:r>
      <w:r w:rsidR="00E26B57" w:rsidRPr="00E26B57">
        <w:rPr>
          <w:lang w:val="vi-VN"/>
        </w:rPr>
        <w:t xml:space="preserve">X-quang </w:t>
      </w:r>
      <w:r w:rsidR="00F66738" w:rsidRPr="00E26B57">
        <w:rPr>
          <w:lang w:val="vi-VN"/>
        </w:rPr>
        <w:t xml:space="preserve">và xạ </w:t>
      </w:r>
      <w:r w:rsidR="00412217" w:rsidRPr="00E26B57">
        <w:rPr>
          <w:lang w:val="vi-VN"/>
        </w:rPr>
        <w:t>t</w:t>
      </w:r>
      <w:r w:rsidR="002D4289" w:rsidRPr="00E26B57">
        <w:rPr>
          <w:lang w:val="vi-VN"/>
        </w:rPr>
        <w:t xml:space="preserve">rị y tế là </w:t>
      </w:r>
      <w:r w:rsidR="00F66738" w:rsidRPr="00E26B57">
        <w:rPr>
          <w:lang w:val="vi-VN"/>
        </w:rPr>
        <w:t xml:space="preserve">khó </w:t>
      </w:r>
      <w:r w:rsidR="002D4289" w:rsidRPr="00E26B57">
        <w:rPr>
          <w:lang w:val="vi-VN"/>
        </w:rPr>
        <w:t>tránh khỏi.</w:t>
      </w:r>
      <w:r w:rsidR="00412217" w:rsidRPr="00E26B57">
        <w:rPr>
          <w:lang w:val="vi-VN"/>
        </w:rPr>
        <w:t xml:space="preserve"> </w:t>
      </w:r>
      <w:r w:rsidR="002D4289" w:rsidRPr="00E26B57">
        <w:rPr>
          <w:lang w:val="vi-VN"/>
        </w:rPr>
        <w:t>D</w:t>
      </w:r>
      <w:r w:rsidR="00F66738" w:rsidRPr="00E26B57">
        <w:rPr>
          <w:lang w:val="vi-VN"/>
        </w:rPr>
        <w:t>o vậy</w:t>
      </w:r>
      <w:r w:rsidR="00AB677F" w:rsidRPr="00E26B57">
        <w:rPr>
          <w:lang w:val="vi-VN"/>
        </w:rPr>
        <w:t>,</w:t>
      </w:r>
      <w:r w:rsidR="00FF7DF3" w:rsidRPr="00E26B57">
        <w:rPr>
          <w:lang w:val="vi-VN"/>
        </w:rPr>
        <w:t xml:space="preserve"> vào năm 2012, Cơ quan </w:t>
      </w:r>
      <w:r w:rsidR="00AB4E1F" w:rsidRPr="00E26B57">
        <w:rPr>
          <w:lang w:val="vi-VN"/>
        </w:rPr>
        <w:t>N</w:t>
      </w:r>
      <w:r w:rsidR="00FF7DF3" w:rsidRPr="00E26B57">
        <w:rPr>
          <w:lang w:val="vi-VN"/>
        </w:rPr>
        <w:t xml:space="preserve">ăng lượng </w:t>
      </w:r>
      <w:r w:rsidR="00AB4E1F" w:rsidRPr="00E26B57">
        <w:rPr>
          <w:lang w:val="vi-VN"/>
        </w:rPr>
        <w:t>Q</w:t>
      </w:r>
      <w:r w:rsidR="00FF7DF3" w:rsidRPr="00E26B57">
        <w:rPr>
          <w:lang w:val="vi-VN"/>
        </w:rPr>
        <w:t xml:space="preserve">uốc tế  </w:t>
      </w:r>
      <w:r w:rsidR="00AB4E1F" w:rsidRPr="00E26B57">
        <w:rPr>
          <w:lang w:val="vi-VN"/>
        </w:rPr>
        <w:t xml:space="preserve">IAEA và Tổ chức Y tế Thế giới WHO đã thống nhất đưa ra lời kêu gọi </w:t>
      </w:r>
      <w:r w:rsidR="00674627" w:rsidRPr="00E26B57">
        <w:rPr>
          <w:lang w:val="vi-VN"/>
        </w:rPr>
        <w:t xml:space="preserve">hành động chung </w:t>
      </w:r>
      <w:r w:rsidR="00AB4E1F" w:rsidRPr="00E26B57">
        <w:rPr>
          <w:lang w:val="vi-VN"/>
        </w:rPr>
        <w:t xml:space="preserve">Bonn </w:t>
      </w:r>
      <w:r w:rsidR="00AB4E1F" w:rsidRPr="00E26B57">
        <w:t>[3</w:t>
      </w:r>
      <w:r w:rsidR="00AB4E1F" w:rsidRPr="00E26B57">
        <w:rPr>
          <w:lang w:val="vi-VN"/>
        </w:rPr>
        <w:t>]</w:t>
      </w:r>
      <w:r w:rsidR="00AB4E1F" w:rsidRPr="00E26B57">
        <w:t xml:space="preserve"> </w:t>
      </w:r>
      <w:r w:rsidR="00AB4E1F" w:rsidRPr="00E26B57">
        <w:rPr>
          <w:lang w:val="vi-VN"/>
        </w:rPr>
        <w:t>nhằm:</w:t>
      </w:r>
      <w:r w:rsidR="00AB4E1F" w:rsidRPr="00E26B57">
        <w:t xml:space="preserve"> </w:t>
      </w:r>
      <w:r w:rsidR="00AB4E1F" w:rsidRPr="00E26B57">
        <w:rPr>
          <w:lang w:val="vi-VN"/>
        </w:rPr>
        <w:t xml:space="preserve">a) tăng cường </w:t>
      </w:r>
      <w:r w:rsidR="00B118D1" w:rsidRPr="00E26B57">
        <w:rPr>
          <w:lang w:val="vi-VN"/>
        </w:rPr>
        <w:t xml:space="preserve">an toàn và </w:t>
      </w:r>
      <w:r w:rsidR="00AB4E1F" w:rsidRPr="00E26B57">
        <w:rPr>
          <w:lang w:val="vi-VN"/>
        </w:rPr>
        <w:t xml:space="preserve">bảo vệ chống bức xạ cho bệnh nhân và nhân viên y tế nói chung; b) </w:t>
      </w:r>
      <w:r w:rsidR="008F02B6" w:rsidRPr="00E26B57">
        <w:rPr>
          <w:lang w:val="vi-VN"/>
        </w:rPr>
        <w:t xml:space="preserve">Phấn đấu </w:t>
      </w:r>
      <w:r w:rsidR="00AB4E1F" w:rsidRPr="00E26B57">
        <w:rPr>
          <w:lang w:val="vi-VN"/>
        </w:rPr>
        <w:t>đạ</w:t>
      </w:r>
      <w:r w:rsidR="00AB677F" w:rsidRPr="00E26B57">
        <w:rPr>
          <w:lang w:val="vi-VN"/>
        </w:rPr>
        <w:t xml:space="preserve">t </w:t>
      </w:r>
      <w:r w:rsidR="00AB4E1F" w:rsidRPr="00E26B57">
        <w:rPr>
          <w:lang w:val="vi-VN"/>
        </w:rPr>
        <w:t xml:space="preserve">lợi ích cao nhất với </w:t>
      </w:r>
      <w:r w:rsidR="00401E51">
        <w:rPr>
          <w:lang w:val="vi-VN"/>
        </w:rPr>
        <w:t xml:space="preserve">rủi ro </w:t>
      </w:r>
      <w:r w:rsidR="00AB4E1F" w:rsidRPr="00E26B57">
        <w:rPr>
          <w:lang w:val="vi-VN"/>
        </w:rPr>
        <w:t>ít nhất có thể cho bệnh nhâ</w:t>
      </w:r>
      <w:r w:rsidR="002922D1" w:rsidRPr="00E26B57">
        <w:rPr>
          <w:lang w:val="vi-VN"/>
        </w:rPr>
        <w:t>n bằng cách sử dụng an toàn và</w:t>
      </w:r>
      <w:r w:rsidR="00AB4E1F" w:rsidRPr="00E26B57">
        <w:rPr>
          <w:lang w:val="vi-VN"/>
        </w:rPr>
        <w:t xml:space="preserve"> hợp</w:t>
      </w:r>
      <w:r w:rsidR="002922D1" w:rsidRPr="00E26B57">
        <w:rPr>
          <w:lang w:val="vi-VN"/>
        </w:rPr>
        <w:t xml:space="preserve"> lý</w:t>
      </w:r>
      <w:r w:rsidR="00AB4E1F" w:rsidRPr="00E26B57">
        <w:rPr>
          <w:lang w:val="vi-VN"/>
        </w:rPr>
        <w:t xml:space="preserve"> bức xạ ion</w:t>
      </w:r>
      <w:r w:rsidR="00E26B57" w:rsidRPr="00E26B57">
        <w:rPr>
          <w:lang w:val="vi-VN"/>
        </w:rPr>
        <w:t xml:space="preserve"> hoá trong y tế; c) hỗ trợ </w:t>
      </w:r>
      <w:r w:rsidR="00AB4E1F" w:rsidRPr="00E26B57">
        <w:rPr>
          <w:lang w:val="vi-VN"/>
        </w:rPr>
        <w:t xml:space="preserve">tích hợp đầy đủ các biện pháp bảo vệ chống bức xạ vào hệ thống chăm sóc sức khoẻ; d) giúp nâng cao đối thoại </w:t>
      </w:r>
      <w:r w:rsidR="002922D1" w:rsidRPr="00E26B57">
        <w:rPr>
          <w:lang w:val="vi-VN"/>
        </w:rPr>
        <w:t>với bệnh nhân và công chúng</w:t>
      </w:r>
      <w:r w:rsidR="002922D1" w:rsidRPr="00E26B57">
        <w:t xml:space="preserve"> </w:t>
      </w:r>
      <w:proofErr w:type="spellStart"/>
      <w:r w:rsidR="00AB4E1F" w:rsidRPr="00E26B57">
        <w:t>về</w:t>
      </w:r>
      <w:proofErr w:type="spellEnd"/>
      <w:r w:rsidR="00AB4E1F" w:rsidRPr="00E26B57">
        <w:t xml:space="preserve"> </w:t>
      </w:r>
      <w:proofErr w:type="spellStart"/>
      <w:r w:rsidR="002922D1" w:rsidRPr="00E26B57">
        <w:t>những</w:t>
      </w:r>
      <w:proofErr w:type="spellEnd"/>
      <w:r w:rsidR="002922D1" w:rsidRPr="00E26B57">
        <w:t xml:space="preserve"> </w:t>
      </w:r>
      <w:r w:rsidR="00AB4E1F" w:rsidRPr="00E26B57">
        <w:rPr>
          <w:lang w:val="vi-VN"/>
        </w:rPr>
        <w:t>lợi ích và rủi ro</w:t>
      </w:r>
      <w:r w:rsidR="002922D1" w:rsidRPr="00E26B57">
        <w:rPr>
          <w:lang w:val="vi-VN"/>
        </w:rPr>
        <w:t xml:space="preserve"> do bức xạ mang lại</w:t>
      </w:r>
      <w:r w:rsidR="008F02B6" w:rsidRPr="00E26B57">
        <w:rPr>
          <w:lang w:val="vi-VN"/>
        </w:rPr>
        <w:t>; đ</w:t>
      </w:r>
      <w:r w:rsidR="00AB4E1F" w:rsidRPr="00E26B57">
        <w:rPr>
          <w:lang w:val="vi-VN"/>
        </w:rPr>
        <w:t>) tăng cường tính an toàn và chất lượng của các thủ tục bức xạ trong y tế</w:t>
      </w:r>
      <w:r w:rsidR="008F02B6" w:rsidRPr="00E26B57">
        <w:rPr>
          <w:lang w:val="vi-VN"/>
        </w:rPr>
        <w:t xml:space="preserve">; và e) thúc đẩy xây dựng văn hoá an toàn trong chiếu xạ y tế. </w:t>
      </w:r>
      <w:r w:rsidR="00AB677F" w:rsidRPr="00E26B57">
        <w:rPr>
          <w:b/>
          <w:lang w:val="vi-VN"/>
        </w:rPr>
        <w:t xml:space="preserve"> </w:t>
      </w:r>
    </w:p>
    <w:p w:rsidR="00741193" w:rsidRPr="00E26B57" w:rsidRDefault="00F66738" w:rsidP="007F29B2">
      <w:pPr>
        <w:spacing w:before="120"/>
        <w:ind w:firstLine="720"/>
        <w:jc w:val="both"/>
        <w:rPr>
          <w:lang w:val="vi-VN"/>
        </w:rPr>
      </w:pPr>
      <w:r w:rsidRPr="00E26B57">
        <w:rPr>
          <w:lang w:val="vi-VN"/>
        </w:rPr>
        <w:t>B</w:t>
      </w:r>
      <w:r w:rsidR="00AB677F" w:rsidRPr="00E26B57">
        <w:rPr>
          <w:lang w:val="vi-VN"/>
        </w:rPr>
        <w:t>áo</w:t>
      </w:r>
      <w:r w:rsidRPr="00E26B57">
        <w:rPr>
          <w:lang w:val="vi-VN"/>
        </w:rPr>
        <w:t xml:space="preserve"> cáo này </w:t>
      </w:r>
      <w:r w:rsidR="00AB677F" w:rsidRPr="00E26B57">
        <w:rPr>
          <w:lang w:val="vi-VN"/>
        </w:rPr>
        <w:t>phân tích hiện trạng</w:t>
      </w:r>
      <w:r w:rsidR="008F02B6" w:rsidRPr="00E26B57">
        <w:rPr>
          <w:lang w:val="vi-VN"/>
        </w:rPr>
        <w:t xml:space="preserve"> bảo vệ chống bức xạ trong y tế</w:t>
      </w:r>
      <w:r w:rsidR="00AB677F" w:rsidRPr="00E26B57">
        <w:rPr>
          <w:lang w:val="vi-VN"/>
        </w:rPr>
        <w:t>, đúc kết một số kinh nghiệm quốc tế nhằm đưa ra một số giải pháp góp phần nâng cao chất lượng khám chữa bệnh và bảo đảm an toàn bức xạ đối với bệnh nhân trong chẩn đoán</w:t>
      </w:r>
      <w:r w:rsidR="008F02B6" w:rsidRPr="00E26B57">
        <w:rPr>
          <w:lang w:val="vi-VN"/>
        </w:rPr>
        <w:t xml:space="preserve"> hình ảnh và xạ trị</w:t>
      </w:r>
      <w:r w:rsidR="00AB677F" w:rsidRPr="00E26B57">
        <w:rPr>
          <w:lang w:val="vi-VN"/>
        </w:rPr>
        <w:t>.</w:t>
      </w:r>
    </w:p>
    <w:p w:rsidR="00741193" w:rsidRPr="00E26B57" w:rsidRDefault="00AB677F" w:rsidP="007F29B2">
      <w:pPr>
        <w:pStyle w:val="ListParagraph"/>
        <w:numPr>
          <w:ilvl w:val="0"/>
          <w:numId w:val="2"/>
        </w:numPr>
        <w:spacing w:before="120"/>
        <w:contextualSpacing w:val="0"/>
        <w:jc w:val="both"/>
        <w:rPr>
          <w:b/>
          <w:lang w:val="vi-VN"/>
        </w:rPr>
      </w:pPr>
      <w:r w:rsidRPr="00E26B57">
        <w:rPr>
          <w:b/>
          <w:lang w:val="vi-VN"/>
        </w:rPr>
        <w:t>PHÂN TÍCH HIỆN TRẠNG</w:t>
      </w:r>
    </w:p>
    <w:p w:rsidR="00AB677F" w:rsidRPr="00E26B57" w:rsidRDefault="009C0EB5" w:rsidP="007F29B2">
      <w:pPr>
        <w:pStyle w:val="ListParagraph"/>
        <w:numPr>
          <w:ilvl w:val="1"/>
          <w:numId w:val="2"/>
        </w:numPr>
        <w:spacing w:before="120"/>
        <w:contextualSpacing w:val="0"/>
        <w:jc w:val="both"/>
        <w:rPr>
          <w:b/>
          <w:lang w:val="vi-VN"/>
        </w:rPr>
      </w:pPr>
      <w:r w:rsidRPr="00E26B57">
        <w:rPr>
          <w:b/>
          <w:lang w:val="vi-VN"/>
        </w:rPr>
        <w:t xml:space="preserve"> Liều bức xạ trong chiếu xạ y tế</w:t>
      </w:r>
    </w:p>
    <w:p w:rsidR="009C0EB5" w:rsidRPr="00E26B57" w:rsidRDefault="00F66738" w:rsidP="007F29B2">
      <w:pPr>
        <w:spacing w:before="120"/>
        <w:ind w:firstLine="720"/>
        <w:jc w:val="both"/>
        <w:rPr>
          <w:lang w:val="vi-VN"/>
        </w:rPr>
      </w:pPr>
      <w:r w:rsidRPr="00E26B57">
        <w:rPr>
          <w:lang w:val="vi-VN"/>
        </w:rPr>
        <w:t>Trong tài liệu</w:t>
      </w:r>
      <w:r w:rsidR="00A43DD1" w:rsidRPr="00E26B57">
        <w:rPr>
          <w:lang w:val="vi-VN"/>
        </w:rPr>
        <w:t xml:space="preserve"> </w:t>
      </w:r>
      <w:r w:rsidR="00A43DD1" w:rsidRPr="00E26B57">
        <w:t>[</w:t>
      </w:r>
      <w:r w:rsidR="003E7A9C" w:rsidRPr="00E26B57">
        <w:rPr>
          <w:lang w:val="vi-VN"/>
        </w:rPr>
        <w:t>1</w:t>
      </w:r>
      <w:r w:rsidR="00A43DD1" w:rsidRPr="00E26B57">
        <w:t>]</w:t>
      </w:r>
      <w:r w:rsidR="003E7A9C" w:rsidRPr="00E26B57">
        <w:rPr>
          <w:lang w:val="vi-VN"/>
        </w:rPr>
        <w:t xml:space="preserve"> đã chỉ ra rằng </w:t>
      </w:r>
      <w:r w:rsidR="000E078E" w:rsidRPr="00E26B57">
        <w:rPr>
          <w:lang w:val="vi-VN"/>
        </w:rPr>
        <w:t>liều hiệu dụng trên</w:t>
      </w:r>
      <w:r w:rsidR="008C61CF" w:rsidRPr="00E26B57">
        <w:rPr>
          <w:lang w:val="vi-VN"/>
        </w:rPr>
        <w:t xml:space="preserve"> </w:t>
      </w:r>
      <w:r w:rsidR="00CF4D99" w:rsidRPr="00E26B57">
        <w:rPr>
          <w:lang w:val="vi-VN"/>
        </w:rPr>
        <w:t xml:space="preserve">đầu người tại Hoa kỳ trong chẩn đoán hình ảnh năm 2006 đã tăng lên gấp 6 lần so với năm 1988. Sở dĩ có sự gia tăng này là do </w:t>
      </w:r>
      <w:r w:rsidR="008B2D0D" w:rsidRPr="00E26B57">
        <w:rPr>
          <w:lang w:val="vi-VN"/>
        </w:rPr>
        <w:t xml:space="preserve">phần </w:t>
      </w:r>
      <w:r w:rsidR="00CF4D99" w:rsidRPr="00E26B57">
        <w:rPr>
          <w:lang w:val="vi-VN"/>
        </w:rPr>
        <w:t>đóng góp</w:t>
      </w:r>
      <w:r w:rsidR="00815D19" w:rsidRPr="00E26B57">
        <w:rPr>
          <w:lang w:val="vi-VN"/>
        </w:rPr>
        <w:t xml:space="preserve"> </w:t>
      </w:r>
      <w:r w:rsidR="00CF4D99" w:rsidRPr="00E26B57">
        <w:rPr>
          <w:lang w:val="vi-VN"/>
        </w:rPr>
        <w:t>lớn</w:t>
      </w:r>
      <w:r w:rsidR="008B2D0D" w:rsidRPr="00E26B57">
        <w:rPr>
          <w:lang w:val="vi-VN"/>
        </w:rPr>
        <w:t xml:space="preserve"> vào liều xạ </w:t>
      </w:r>
      <w:r w:rsidR="00CF4D99" w:rsidRPr="00E26B57">
        <w:rPr>
          <w:lang w:val="vi-VN"/>
        </w:rPr>
        <w:t xml:space="preserve"> từ </w:t>
      </w:r>
      <w:r w:rsidR="00815D19" w:rsidRPr="00E26B57">
        <w:rPr>
          <w:lang w:val="vi-VN"/>
        </w:rPr>
        <w:t xml:space="preserve">việc áp dụng kỹ thuật </w:t>
      </w:r>
      <w:r w:rsidR="00CF4D99" w:rsidRPr="00E26B57">
        <w:rPr>
          <w:lang w:val="vi-VN"/>
        </w:rPr>
        <w:t xml:space="preserve">chụp </w:t>
      </w:r>
      <w:r w:rsidR="00815D19" w:rsidRPr="00E26B57">
        <w:rPr>
          <w:lang w:val="vi-VN"/>
        </w:rPr>
        <w:t xml:space="preserve">ảnh </w:t>
      </w:r>
      <w:r w:rsidR="004434E7">
        <w:rPr>
          <w:lang w:val="vi-VN"/>
        </w:rPr>
        <w:t>(</w:t>
      </w:r>
      <w:r w:rsidR="00CF4D99" w:rsidRPr="00E26B57">
        <w:rPr>
          <w:lang w:val="vi-VN"/>
        </w:rPr>
        <w:t>CT</w:t>
      </w:r>
      <w:r w:rsidR="004434E7">
        <w:rPr>
          <w:lang w:val="vi-VN"/>
        </w:rPr>
        <w:t>)</w:t>
      </w:r>
      <w:r w:rsidR="00401E51">
        <w:rPr>
          <w:lang w:val="vi-VN"/>
        </w:rPr>
        <w:t>. Nó</w:t>
      </w:r>
      <w:r w:rsidR="00CF4D99" w:rsidRPr="00E26B57">
        <w:rPr>
          <w:lang w:val="vi-VN"/>
        </w:rPr>
        <w:t xml:space="preserve"> chiếm tới </w:t>
      </w:r>
      <w:r w:rsidR="000C794F">
        <w:rPr>
          <w:lang w:val="vi-VN"/>
        </w:rPr>
        <w:t xml:space="preserve">24% trong tổng </w:t>
      </w:r>
      <w:r w:rsidR="008B2D0D" w:rsidRPr="00E26B57">
        <w:rPr>
          <w:lang w:val="vi-VN"/>
        </w:rPr>
        <w:t xml:space="preserve">liều xạ </w:t>
      </w:r>
      <w:r w:rsidR="00815D19" w:rsidRPr="00E26B57">
        <w:rPr>
          <w:lang w:val="vi-VN"/>
        </w:rPr>
        <w:t xml:space="preserve">bao gồm cả chiếu xạ tự nhiên </w:t>
      </w:r>
      <w:r w:rsidR="005B7ABD" w:rsidRPr="00E26B57">
        <w:rPr>
          <w:lang w:val="vi-VN"/>
        </w:rPr>
        <w:t>và chiếm tớ</w:t>
      </w:r>
      <w:r w:rsidR="00815D19" w:rsidRPr="00E26B57">
        <w:rPr>
          <w:lang w:val="vi-VN"/>
        </w:rPr>
        <w:t>i 50% từ nguồn phóng xạ nhân tạo</w:t>
      </w:r>
      <w:r w:rsidR="00CF4D99" w:rsidRPr="00E26B57">
        <w:rPr>
          <w:lang w:val="vi-VN"/>
        </w:rPr>
        <w:t xml:space="preserve">. Ngoài ra </w:t>
      </w:r>
      <w:r w:rsidR="005B7ABD" w:rsidRPr="00E26B57">
        <w:rPr>
          <w:lang w:val="vi-VN"/>
        </w:rPr>
        <w:t xml:space="preserve">liều đóng góp từ y học hạt nhân cũng chiếm một tỷ trọng lớn </w:t>
      </w:r>
      <w:r w:rsidR="00815D19" w:rsidRPr="00E26B57">
        <w:rPr>
          <w:lang w:val="vi-VN"/>
        </w:rPr>
        <w:t xml:space="preserve">khoảng </w:t>
      </w:r>
      <w:r w:rsidR="00763318" w:rsidRPr="00E26B57">
        <w:rPr>
          <w:lang w:val="vi-VN"/>
        </w:rPr>
        <w:t>13% (Xem chi tiết trên Hình 1).</w:t>
      </w:r>
    </w:p>
    <w:p w:rsidR="00CF4D99" w:rsidRPr="00E26B57" w:rsidRDefault="00CF4D99" w:rsidP="007F29B2">
      <w:pPr>
        <w:spacing w:before="120"/>
        <w:jc w:val="both"/>
        <w:rPr>
          <w:lang w:val="vi-VN"/>
        </w:rPr>
      </w:pPr>
    </w:p>
    <w:p w:rsidR="00CF4D99" w:rsidRPr="00E26B57" w:rsidRDefault="00815D19" w:rsidP="007F29B2">
      <w:pPr>
        <w:spacing w:before="120"/>
        <w:jc w:val="center"/>
        <w:rPr>
          <w:lang w:val="vi-VN"/>
        </w:rPr>
      </w:pPr>
      <w:r w:rsidRPr="00E26B57">
        <w:rPr>
          <w:lang w:val="vi-VN"/>
        </w:rPr>
        <w:t xml:space="preserve"> </w:t>
      </w:r>
      <w:r w:rsidR="00CF4D99" w:rsidRPr="00E26B57">
        <w:rPr>
          <w:noProof/>
          <w:lang w:val="vi-VN"/>
        </w:rPr>
        <w:drawing>
          <wp:inline distT="0" distB="0" distL="0" distR="0" wp14:anchorId="712EDE48" wp14:editId="51D1CADF">
            <wp:extent cx="3306988" cy="19768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2008" cy="1979861"/>
                    </a:xfrm>
                    <a:prstGeom prst="rect">
                      <a:avLst/>
                    </a:prstGeom>
                  </pic:spPr>
                </pic:pic>
              </a:graphicData>
            </a:graphic>
          </wp:inline>
        </w:drawing>
      </w:r>
    </w:p>
    <w:p w:rsidR="00CF4D99" w:rsidRPr="00E26B57" w:rsidRDefault="00CF4D99" w:rsidP="007F29B2">
      <w:pPr>
        <w:spacing w:before="120"/>
        <w:jc w:val="center"/>
        <w:rPr>
          <w:lang w:val="vi-VN"/>
        </w:rPr>
      </w:pPr>
    </w:p>
    <w:p w:rsidR="00CF4D99" w:rsidRPr="00E26B57" w:rsidRDefault="00CF4D99" w:rsidP="007F29B2">
      <w:pPr>
        <w:spacing w:before="120"/>
        <w:jc w:val="center"/>
        <w:outlineLvl w:val="0"/>
        <w:rPr>
          <w:lang w:val="vi-VN"/>
        </w:rPr>
      </w:pPr>
      <w:r w:rsidRPr="00E26B57">
        <w:rPr>
          <w:lang w:val="vi-VN"/>
        </w:rPr>
        <w:t xml:space="preserve">Hình 1. Phân bố liều hiệu dụng hàng năm trên đầu người tại Hoa kỳ. Số liệu lấy theo </w:t>
      </w:r>
      <w:r w:rsidRPr="00E26B57">
        <w:t>[</w:t>
      </w:r>
      <w:r w:rsidRPr="00E26B57">
        <w:rPr>
          <w:lang w:val="vi-VN"/>
        </w:rPr>
        <w:t>1</w:t>
      </w:r>
      <w:r w:rsidRPr="00E26B57">
        <w:t>]</w:t>
      </w:r>
    </w:p>
    <w:p w:rsidR="00741193" w:rsidRPr="00E26B57" w:rsidRDefault="00741193" w:rsidP="007F29B2">
      <w:pPr>
        <w:spacing w:before="120"/>
        <w:jc w:val="both"/>
        <w:rPr>
          <w:b/>
          <w:lang w:val="vi-VN"/>
        </w:rPr>
      </w:pPr>
    </w:p>
    <w:p w:rsidR="00FE33E0" w:rsidRPr="00E26B57" w:rsidRDefault="005B7ABD" w:rsidP="007F29B2">
      <w:pPr>
        <w:spacing w:before="120"/>
        <w:jc w:val="both"/>
        <w:rPr>
          <w:lang w:val="vi-VN"/>
        </w:rPr>
      </w:pPr>
      <w:r w:rsidRPr="00E26B57">
        <w:rPr>
          <w:lang w:val="vi-VN"/>
        </w:rPr>
        <w:t xml:space="preserve">  </w:t>
      </w:r>
      <w:r w:rsidR="00FE33E0" w:rsidRPr="00E26B57">
        <w:rPr>
          <w:lang w:val="vi-VN"/>
        </w:rPr>
        <w:tab/>
        <w:t>X</w:t>
      </w:r>
      <w:r w:rsidR="00E26B57" w:rsidRPr="00E26B57">
        <w:rPr>
          <w:lang w:val="vi-VN"/>
        </w:rPr>
        <w:t xml:space="preserve">u thế liều hiệu dụng trên </w:t>
      </w:r>
      <w:r w:rsidRPr="00E26B57">
        <w:rPr>
          <w:lang w:val="vi-VN"/>
        </w:rPr>
        <w:t>đầu người trong chẩn đoán hình ảnh toàn cầu t</w:t>
      </w:r>
      <w:r w:rsidR="00227557" w:rsidRPr="00E26B57">
        <w:rPr>
          <w:lang w:val="vi-VN"/>
        </w:rPr>
        <w:t>ăng</w:t>
      </w:r>
      <w:r w:rsidRPr="00E26B57">
        <w:rPr>
          <w:lang w:val="vi-VN"/>
        </w:rPr>
        <w:t xml:space="preserve"> lên </w:t>
      </w:r>
      <w:r w:rsidR="00FE33E0" w:rsidRPr="00E26B57">
        <w:rPr>
          <w:lang w:val="vi-VN"/>
        </w:rPr>
        <w:t xml:space="preserve">gần </w:t>
      </w:r>
      <w:r w:rsidR="004434E7">
        <w:rPr>
          <w:lang w:val="vi-VN"/>
        </w:rPr>
        <w:t>gấp 2 lần từ 0,</w:t>
      </w:r>
      <w:r w:rsidRPr="00E26B57">
        <w:rPr>
          <w:lang w:val="vi-VN"/>
        </w:rPr>
        <w:t>3</w:t>
      </w:r>
      <w:r w:rsidR="00FE33E0" w:rsidRPr="00E26B57">
        <w:rPr>
          <w:lang w:val="vi-VN"/>
        </w:rPr>
        <w:t>5mSv</w:t>
      </w:r>
      <w:r w:rsidRPr="00E26B57">
        <w:rPr>
          <w:lang w:val="vi-VN"/>
        </w:rPr>
        <w:t xml:space="preserve"> </w:t>
      </w:r>
      <w:r w:rsidR="00FE33E0" w:rsidRPr="00E26B57">
        <w:rPr>
          <w:lang w:val="vi-VN"/>
        </w:rPr>
        <w:t>(</w:t>
      </w:r>
      <w:r w:rsidRPr="00E26B57">
        <w:rPr>
          <w:lang w:val="vi-VN"/>
        </w:rPr>
        <w:t>1988</w:t>
      </w:r>
      <w:r w:rsidR="00FE33E0" w:rsidRPr="00E26B57">
        <w:rPr>
          <w:lang w:val="vi-VN"/>
        </w:rPr>
        <w:t>)</w:t>
      </w:r>
      <w:r w:rsidRPr="00E26B57">
        <w:rPr>
          <w:lang w:val="vi-VN"/>
        </w:rPr>
        <w:t xml:space="preserve"> đến </w:t>
      </w:r>
      <w:r w:rsidR="00FE33E0" w:rsidRPr="00E26B57">
        <w:rPr>
          <w:lang w:val="vi-VN"/>
        </w:rPr>
        <w:t>0,62 mSv (</w:t>
      </w:r>
      <w:r w:rsidRPr="00E26B57">
        <w:rPr>
          <w:lang w:val="vi-VN"/>
        </w:rPr>
        <w:t>2008</w:t>
      </w:r>
      <w:r w:rsidR="00FE33E0" w:rsidRPr="00E26B57">
        <w:rPr>
          <w:lang w:val="vi-VN"/>
        </w:rPr>
        <w:t xml:space="preserve">) </w:t>
      </w:r>
      <w:r w:rsidR="00FE33E0" w:rsidRPr="00E26B57">
        <w:t>[</w:t>
      </w:r>
      <w:r w:rsidR="00FE33E0" w:rsidRPr="00E26B57">
        <w:rPr>
          <w:lang w:val="vi-VN"/>
        </w:rPr>
        <w:t>1</w:t>
      </w:r>
      <w:r w:rsidR="00FE33E0" w:rsidRPr="00E26B57">
        <w:t>]</w:t>
      </w:r>
      <w:r w:rsidR="00FE33E0" w:rsidRPr="00E26B57">
        <w:rPr>
          <w:lang w:val="vi-VN"/>
        </w:rPr>
        <w:t>.</w:t>
      </w:r>
      <w:r w:rsidR="00227557" w:rsidRPr="00E26B57">
        <w:rPr>
          <w:lang w:val="vi-VN"/>
        </w:rPr>
        <w:t xml:space="preserve"> Điều này cho thấ</w:t>
      </w:r>
      <w:r w:rsidR="00815D19" w:rsidRPr="00E26B57">
        <w:rPr>
          <w:lang w:val="vi-VN"/>
        </w:rPr>
        <w:t>y khi</w:t>
      </w:r>
      <w:r w:rsidR="00227557" w:rsidRPr="00E26B57">
        <w:rPr>
          <w:lang w:val="vi-VN"/>
        </w:rPr>
        <w:t xml:space="preserve"> chất lượng cuộc sống tăng, việc chăm sóc sức khoẻ ngày càng được cải</w:t>
      </w:r>
      <w:r w:rsidR="000E078E" w:rsidRPr="00E26B57">
        <w:rPr>
          <w:lang w:val="vi-VN"/>
        </w:rPr>
        <w:t xml:space="preserve"> thiện thì liều hiệu dụng trên</w:t>
      </w:r>
      <w:r w:rsidR="00227557" w:rsidRPr="00E26B57">
        <w:rPr>
          <w:lang w:val="vi-VN"/>
        </w:rPr>
        <w:t xml:space="preserve"> đầu người </w:t>
      </w:r>
      <w:r w:rsidR="00227557" w:rsidRPr="00E26B57">
        <w:rPr>
          <w:lang w:val="vi-VN"/>
        </w:rPr>
        <w:lastRenderedPageBreak/>
        <w:t>do chiếu xạ trong y tế sẽ gia tăng</w:t>
      </w:r>
      <w:r w:rsidR="003E3A1C" w:rsidRPr="00E26B57">
        <w:rPr>
          <w:lang w:val="vi-VN"/>
        </w:rPr>
        <w:t xml:space="preserve"> và kéo theo</w:t>
      </w:r>
      <w:r w:rsidR="00227557" w:rsidRPr="00E26B57">
        <w:rPr>
          <w:lang w:val="vi-VN"/>
        </w:rPr>
        <w:t xml:space="preserve"> rủi ro bức xạ cũng sẽ tăng. </w:t>
      </w:r>
      <w:r w:rsidR="00A7327C" w:rsidRPr="00E26B57">
        <w:rPr>
          <w:lang w:val="vi-VN"/>
        </w:rPr>
        <w:t xml:space="preserve">Vì vậy </w:t>
      </w:r>
      <w:r w:rsidR="00227557" w:rsidRPr="00E26B57">
        <w:rPr>
          <w:lang w:val="vi-VN"/>
        </w:rPr>
        <w:t xml:space="preserve">công </w:t>
      </w:r>
      <w:r w:rsidR="004E18FE" w:rsidRPr="00E26B57">
        <w:rPr>
          <w:lang w:val="vi-VN"/>
        </w:rPr>
        <w:t>t</w:t>
      </w:r>
      <w:r w:rsidR="00227557" w:rsidRPr="00E26B57">
        <w:rPr>
          <w:lang w:val="vi-VN"/>
        </w:rPr>
        <w:t xml:space="preserve">ác kiểm soát chiếu xạ y tế cần được tăng cường nhằm bảo đảm an toàn cho bệnh nhân </w:t>
      </w:r>
      <w:r w:rsidR="003E3A1C" w:rsidRPr="00E26B57">
        <w:rPr>
          <w:lang w:val="vi-VN"/>
        </w:rPr>
        <w:t>và</w:t>
      </w:r>
      <w:r w:rsidR="00815D19" w:rsidRPr="00E26B57">
        <w:rPr>
          <w:lang w:val="vi-VN"/>
        </w:rPr>
        <w:t xml:space="preserve"> </w:t>
      </w:r>
      <w:r w:rsidR="00227557" w:rsidRPr="00E26B57">
        <w:rPr>
          <w:lang w:val="vi-VN"/>
        </w:rPr>
        <w:t>gi</w:t>
      </w:r>
      <w:r w:rsidR="00815D19" w:rsidRPr="00E26B57">
        <w:rPr>
          <w:lang w:val="vi-VN"/>
        </w:rPr>
        <w:t>ảm</w:t>
      </w:r>
      <w:r w:rsidR="00227557" w:rsidRPr="00E26B57">
        <w:rPr>
          <w:lang w:val="vi-VN"/>
        </w:rPr>
        <w:t xml:space="preserve"> thiểu rủi ro bức xạ trong dân chúng.</w:t>
      </w:r>
    </w:p>
    <w:p w:rsidR="005B7ABD" w:rsidRPr="00E26B57" w:rsidRDefault="00FE33E0" w:rsidP="007F29B2">
      <w:pPr>
        <w:spacing w:before="120"/>
        <w:jc w:val="both"/>
        <w:outlineLvl w:val="0"/>
        <w:rPr>
          <w:lang w:val="vi-VN"/>
        </w:rPr>
      </w:pPr>
      <w:r w:rsidRPr="00E26B57">
        <w:rPr>
          <w:lang w:val="vi-VN"/>
        </w:rPr>
        <w:tab/>
      </w:r>
      <w:r w:rsidR="007F29B2" w:rsidRPr="00E26B57">
        <w:rPr>
          <w:b/>
          <w:lang w:val="vi-VN"/>
        </w:rPr>
        <w:t>2.2</w:t>
      </w:r>
      <w:r w:rsidR="00227557" w:rsidRPr="00E26B57">
        <w:rPr>
          <w:b/>
          <w:lang w:val="vi-VN"/>
        </w:rPr>
        <w:t xml:space="preserve"> </w:t>
      </w:r>
      <w:r w:rsidR="00763318" w:rsidRPr="00E26B57">
        <w:rPr>
          <w:b/>
          <w:lang w:val="vi-VN"/>
        </w:rPr>
        <w:t xml:space="preserve">Tai biến, lỗi </w:t>
      </w:r>
      <w:r w:rsidR="00227557" w:rsidRPr="00E26B57">
        <w:rPr>
          <w:b/>
          <w:lang w:val="vi-VN"/>
        </w:rPr>
        <w:t xml:space="preserve">trong chẩn đoán </w:t>
      </w:r>
      <w:r w:rsidR="00E26B57" w:rsidRPr="00E26B57">
        <w:rPr>
          <w:b/>
          <w:lang w:val="vi-VN"/>
        </w:rPr>
        <w:t xml:space="preserve">X-quang </w:t>
      </w:r>
      <w:r w:rsidR="00227557" w:rsidRPr="00E26B57">
        <w:rPr>
          <w:b/>
          <w:lang w:val="vi-VN"/>
        </w:rPr>
        <w:t xml:space="preserve">và </w:t>
      </w:r>
      <w:r w:rsidR="0023528D" w:rsidRPr="00E26B57">
        <w:rPr>
          <w:b/>
          <w:lang w:val="vi-VN"/>
        </w:rPr>
        <w:t xml:space="preserve">xạ </w:t>
      </w:r>
      <w:r w:rsidR="00227557" w:rsidRPr="00E26B57">
        <w:rPr>
          <w:b/>
          <w:lang w:val="vi-VN"/>
        </w:rPr>
        <w:t>trị</w:t>
      </w:r>
    </w:p>
    <w:p w:rsidR="00976DE6" w:rsidRPr="00E26B57" w:rsidRDefault="00815D19" w:rsidP="004E18FE">
      <w:pPr>
        <w:pStyle w:val="NormalWeb"/>
        <w:numPr>
          <w:ilvl w:val="0"/>
          <w:numId w:val="6"/>
        </w:numPr>
        <w:tabs>
          <w:tab w:val="left" w:pos="993"/>
          <w:tab w:val="left" w:pos="1560"/>
        </w:tabs>
        <w:spacing w:before="0" w:beforeAutospacing="0" w:after="120" w:afterAutospacing="0"/>
        <w:ind w:left="0" w:firstLine="720"/>
        <w:jc w:val="both"/>
        <w:rPr>
          <w:lang w:val="vi-VN"/>
        </w:rPr>
      </w:pPr>
      <w:r w:rsidRPr="00E26B57">
        <w:rPr>
          <w:i/>
          <w:lang w:val="vi-VN"/>
        </w:rPr>
        <w:t xml:space="preserve">Đối với chẩn đoán </w:t>
      </w:r>
      <w:r w:rsidR="00A7327C" w:rsidRPr="00E26B57">
        <w:rPr>
          <w:i/>
          <w:lang w:val="vi-VN"/>
        </w:rPr>
        <w:t>X-quang</w:t>
      </w:r>
      <w:r w:rsidR="00A7327C" w:rsidRPr="00E26B57">
        <w:rPr>
          <w:lang w:val="vi-VN"/>
        </w:rPr>
        <w:t>,</w:t>
      </w:r>
      <w:r w:rsidRPr="00E26B57">
        <w:rPr>
          <w:lang w:val="vi-VN"/>
        </w:rPr>
        <w:t xml:space="preserve"> ngoài những lỗi về </w:t>
      </w:r>
      <w:r w:rsidR="0027472D" w:rsidRPr="00E26B57">
        <w:rPr>
          <w:lang w:val="vi-VN"/>
        </w:rPr>
        <w:t>kỹ thuật như</w:t>
      </w:r>
      <w:r w:rsidRPr="00E26B57">
        <w:rPr>
          <w:lang w:val="vi-VN"/>
        </w:rPr>
        <w:t xml:space="preserve"> thi</w:t>
      </w:r>
      <w:r w:rsidR="00F37F09" w:rsidRPr="00E26B57">
        <w:rPr>
          <w:lang w:val="vi-VN"/>
        </w:rPr>
        <w:t>ết bị lắp đặt không đúng chuẩn,</w:t>
      </w:r>
      <w:r w:rsidR="0027472D" w:rsidRPr="00E26B57">
        <w:rPr>
          <w:lang w:val="vi-VN"/>
        </w:rPr>
        <w:t xml:space="preserve"> các thông số kỹ thuật </w:t>
      </w:r>
      <w:r w:rsidR="00F37F09" w:rsidRPr="00E26B57">
        <w:rPr>
          <w:lang w:val="vi-VN"/>
        </w:rPr>
        <w:t xml:space="preserve">bị sai lệch do </w:t>
      </w:r>
      <w:r w:rsidR="0027472D" w:rsidRPr="00E26B57">
        <w:rPr>
          <w:lang w:val="vi-VN"/>
        </w:rPr>
        <w:t xml:space="preserve">không được </w:t>
      </w:r>
      <w:r w:rsidR="00F37F09" w:rsidRPr="00E26B57">
        <w:rPr>
          <w:lang w:val="vi-VN"/>
        </w:rPr>
        <w:t xml:space="preserve">kiểm tra </w:t>
      </w:r>
      <w:r w:rsidR="0027472D" w:rsidRPr="00E26B57">
        <w:rPr>
          <w:lang w:val="vi-VN"/>
        </w:rPr>
        <w:t>thường xuyên theo</w:t>
      </w:r>
      <w:r w:rsidR="00500091" w:rsidRPr="00E26B57">
        <w:rPr>
          <w:lang w:val="vi-VN"/>
        </w:rPr>
        <w:t xml:space="preserve"> quy chuẩn kỹ thuật v.v. thì </w:t>
      </w:r>
      <w:r w:rsidR="00177A97" w:rsidRPr="00E26B57">
        <w:rPr>
          <w:lang w:val="vi-VN"/>
        </w:rPr>
        <w:t xml:space="preserve">trong </w:t>
      </w:r>
      <w:r w:rsidR="0027472D" w:rsidRPr="00E26B57">
        <w:rPr>
          <w:lang w:val="vi-VN"/>
        </w:rPr>
        <w:t>điện quan</w:t>
      </w:r>
      <w:r w:rsidR="00A7327C" w:rsidRPr="00E26B57">
        <w:rPr>
          <w:lang w:val="vi-VN"/>
        </w:rPr>
        <w:t>g</w:t>
      </w:r>
      <w:r w:rsidR="00F37F09" w:rsidRPr="00E26B57">
        <w:rPr>
          <w:lang w:val="vi-VN"/>
        </w:rPr>
        <w:t xml:space="preserve"> còn </w:t>
      </w:r>
      <w:r w:rsidR="002513AA" w:rsidRPr="00E26B57">
        <w:rPr>
          <w:lang w:val="vi-VN"/>
        </w:rPr>
        <w:t xml:space="preserve">thường gặp phải </w:t>
      </w:r>
      <w:r w:rsidR="004E18FE" w:rsidRPr="00E26B57">
        <w:rPr>
          <w:lang w:val="vi-VN"/>
        </w:rPr>
        <w:t xml:space="preserve">những </w:t>
      </w:r>
      <w:r w:rsidR="00F37F09" w:rsidRPr="00E26B57">
        <w:rPr>
          <w:lang w:val="vi-VN"/>
        </w:rPr>
        <w:t>lỗi liên quan tới</w:t>
      </w:r>
      <w:r w:rsidR="0027472D" w:rsidRPr="00E26B57">
        <w:rPr>
          <w:lang w:val="vi-VN"/>
        </w:rPr>
        <w:t xml:space="preserve"> </w:t>
      </w:r>
      <w:r w:rsidR="002513AA" w:rsidRPr="00E26B57">
        <w:rPr>
          <w:lang w:val="vi-VN"/>
        </w:rPr>
        <w:t xml:space="preserve">đọc và </w:t>
      </w:r>
      <w:r w:rsidR="0027472D" w:rsidRPr="00E26B57">
        <w:rPr>
          <w:lang w:val="vi-VN"/>
        </w:rPr>
        <w:t>giải thích kết quả</w:t>
      </w:r>
      <w:r w:rsidR="004E18FE" w:rsidRPr="00E26B57">
        <w:rPr>
          <w:lang w:val="vi-VN"/>
        </w:rPr>
        <w:t xml:space="preserve"> </w:t>
      </w:r>
      <w:r w:rsidR="00E26B57" w:rsidRPr="00E26B57">
        <w:rPr>
          <w:lang w:val="vi-VN"/>
        </w:rPr>
        <w:t xml:space="preserve">đọc </w:t>
      </w:r>
      <w:r w:rsidR="004E18FE" w:rsidRPr="00E26B57">
        <w:rPr>
          <w:lang w:val="vi-VN"/>
        </w:rPr>
        <w:t xml:space="preserve">phim </w:t>
      </w:r>
      <w:r w:rsidR="00E26B57" w:rsidRPr="00E26B57">
        <w:rPr>
          <w:lang w:val="vi-VN"/>
        </w:rPr>
        <w:t>X</w:t>
      </w:r>
      <w:r w:rsidR="004E18FE" w:rsidRPr="00E26B57">
        <w:rPr>
          <w:lang w:val="vi-VN"/>
        </w:rPr>
        <w:t>-quang</w:t>
      </w:r>
      <w:r w:rsidR="00A7327C" w:rsidRPr="00E26B57">
        <w:rPr>
          <w:lang w:val="vi-VN"/>
        </w:rPr>
        <w:t xml:space="preserve">, ví dụ như </w:t>
      </w:r>
      <w:r w:rsidR="0027472D" w:rsidRPr="00E26B57">
        <w:rPr>
          <w:lang w:val="vi-VN"/>
        </w:rPr>
        <w:t>đọc nhầm, đọc sót, đ</w:t>
      </w:r>
      <w:r w:rsidR="008D2794" w:rsidRPr="00E26B57">
        <w:rPr>
          <w:lang w:val="vi-VN"/>
        </w:rPr>
        <w:t>ôi</w:t>
      </w:r>
      <w:r w:rsidR="004E18FE" w:rsidRPr="00E26B57">
        <w:rPr>
          <w:lang w:val="vi-VN"/>
        </w:rPr>
        <w:t xml:space="preserve"> khi không phát hiện thấy</w:t>
      </w:r>
      <w:r w:rsidR="0027472D" w:rsidRPr="00E26B57">
        <w:rPr>
          <w:lang w:val="vi-VN"/>
        </w:rPr>
        <w:t xml:space="preserve">… các lỗi này thường phạm phải do liên quan tới </w:t>
      </w:r>
      <w:r w:rsidR="00F37F09" w:rsidRPr="00E26B57">
        <w:rPr>
          <w:lang w:val="vi-VN"/>
        </w:rPr>
        <w:t xml:space="preserve">khả năng </w:t>
      </w:r>
      <w:r w:rsidR="002513AA" w:rsidRPr="00E26B57">
        <w:rPr>
          <w:lang w:val="vi-VN"/>
        </w:rPr>
        <w:t>nhận</w:t>
      </w:r>
      <w:r w:rsidR="00F37F09" w:rsidRPr="00E26B57">
        <w:rPr>
          <w:lang w:val="vi-VN"/>
        </w:rPr>
        <w:t xml:space="preserve"> biết của </w:t>
      </w:r>
      <w:r w:rsidR="000A48D4">
        <w:rPr>
          <w:lang w:val="vi-VN"/>
        </w:rPr>
        <w:t>con người như</w:t>
      </w:r>
      <w:r w:rsidR="0027472D" w:rsidRPr="00E26B57">
        <w:rPr>
          <w:lang w:val="vi-VN"/>
        </w:rPr>
        <w:t xml:space="preserve"> năng lực, tâm lý, tình trạng sức khoẻ. </w:t>
      </w:r>
      <w:r w:rsidR="008D2794" w:rsidRPr="00E26B57">
        <w:rPr>
          <w:lang w:val="vi-VN"/>
        </w:rPr>
        <w:t>N</w:t>
      </w:r>
      <w:r w:rsidR="00500091" w:rsidRPr="00E26B57">
        <w:rPr>
          <w:lang w:val="vi-VN"/>
        </w:rPr>
        <w:t xml:space="preserve">hững lỗi này tuy </w:t>
      </w:r>
      <w:r w:rsidR="00A7327C" w:rsidRPr="00E26B57">
        <w:rPr>
          <w:lang w:val="vi-VN"/>
        </w:rPr>
        <w:t xml:space="preserve">không </w:t>
      </w:r>
      <w:r w:rsidR="00500091" w:rsidRPr="00E26B57">
        <w:rPr>
          <w:lang w:val="vi-VN"/>
        </w:rPr>
        <w:t>làm gia tăng</w:t>
      </w:r>
      <w:r w:rsidR="008D2794" w:rsidRPr="00E26B57">
        <w:rPr>
          <w:lang w:val="vi-VN"/>
        </w:rPr>
        <w:t xml:space="preserve"> liều xạ, không gây ra rủi ro bức xạ nhưng lại </w:t>
      </w:r>
      <w:r w:rsidR="00500091" w:rsidRPr="00E26B57">
        <w:rPr>
          <w:lang w:val="vi-VN"/>
        </w:rPr>
        <w:t xml:space="preserve">có thể </w:t>
      </w:r>
      <w:r w:rsidR="008D2794" w:rsidRPr="00E26B57">
        <w:rPr>
          <w:lang w:val="vi-VN"/>
        </w:rPr>
        <w:t xml:space="preserve">gây hậu quả lâm sàng </w:t>
      </w:r>
      <w:r w:rsidR="00500091" w:rsidRPr="00E26B57">
        <w:rPr>
          <w:lang w:val="vi-VN"/>
        </w:rPr>
        <w:t xml:space="preserve">nghiêm trọng </w:t>
      </w:r>
      <w:r w:rsidR="00E26B57" w:rsidRPr="00E26B57">
        <w:rPr>
          <w:lang w:val="vi-VN"/>
        </w:rPr>
        <w:t xml:space="preserve">ảnh hưởng </w:t>
      </w:r>
      <w:r w:rsidR="008D2794" w:rsidRPr="00E26B57">
        <w:rPr>
          <w:lang w:val="vi-VN"/>
        </w:rPr>
        <w:t xml:space="preserve">đến bệnh nhân như chẩn đoán sai, chuẩn đoán thiếu làm cho </w:t>
      </w:r>
      <w:r w:rsidR="00500091" w:rsidRPr="00E26B57">
        <w:rPr>
          <w:lang w:val="vi-VN"/>
        </w:rPr>
        <w:t xml:space="preserve">tình trạng </w:t>
      </w:r>
      <w:r w:rsidR="008D2794" w:rsidRPr="00E26B57">
        <w:rPr>
          <w:lang w:val="vi-VN"/>
        </w:rPr>
        <w:t xml:space="preserve">bệnh lý </w:t>
      </w:r>
      <w:r w:rsidR="00F37F09" w:rsidRPr="00E26B57">
        <w:rPr>
          <w:lang w:val="vi-VN"/>
        </w:rPr>
        <w:t>trở nê</w:t>
      </w:r>
      <w:r w:rsidR="000A48D4">
        <w:rPr>
          <w:lang w:val="vi-VN"/>
        </w:rPr>
        <w:t>n nguy kịch hơn.</w:t>
      </w:r>
      <w:r w:rsidR="00F37F09" w:rsidRPr="00E26B57">
        <w:rPr>
          <w:lang w:val="vi-VN"/>
        </w:rPr>
        <w:t xml:space="preserve"> </w:t>
      </w:r>
      <w:r w:rsidR="000A48D4">
        <w:rPr>
          <w:lang w:val="vi-VN"/>
        </w:rPr>
        <w:t>T</w:t>
      </w:r>
      <w:r w:rsidR="008D2794" w:rsidRPr="00E26B57">
        <w:rPr>
          <w:lang w:val="vi-VN"/>
        </w:rPr>
        <w:t>hậm chí có trường hợp dẫn đến tử vong. Các lỗi này thường bị khiếu kiện nhiều hơn. Đặc biệt là bệnh nhân mắc bệnh ung thư vú</w:t>
      </w:r>
      <w:r w:rsidR="00DE497E" w:rsidRPr="00E26B57">
        <w:rPr>
          <w:lang w:val="vi-VN"/>
        </w:rPr>
        <w:t>. T</w:t>
      </w:r>
      <w:r w:rsidR="008D2794" w:rsidRPr="00E26B57">
        <w:rPr>
          <w:lang w:val="vi-VN"/>
        </w:rPr>
        <w:t xml:space="preserve">heo </w:t>
      </w:r>
      <w:r w:rsidR="008D2794" w:rsidRPr="00E26B57">
        <w:t>[</w:t>
      </w:r>
      <w:r w:rsidR="00D42084" w:rsidRPr="00E26B57">
        <w:rPr>
          <w:lang w:val="vi-VN"/>
        </w:rPr>
        <w:t>5</w:t>
      </w:r>
      <w:r w:rsidR="008D2794" w:rsidRPr="00E26B57">
        <w:t>]</w:t>
      </w:r>
      <w:r w:rsidR="008D2794" w:rsidRPr="00E26B57">
        <w:rPr>
          <w:lang w:val="vi-VN"/>
        </w:rPr>
        <w:t xml:space="preserve"> tỷ lệ </w:t>
      </w:r>
      <w:r w:rsidR="00D42084" w:rsidRPr="00E26B57">
        <w:rPr>
          <w:lang w:val="vi-VN"/>
        </w:rPr>
        <w:t>mắc lỗ</w:t>
      </w:r>
      <w:r w:rsidR="00A7327C" w:rsidRPr="00E26B57">
        <w:rPr>
          <w:lang w:val="vi-VN"/>
        </w:rPr>
        <w:t>i</w:t>
      </w:r>
      <w:r w:rsidR="004E18FE" w:rsidRPr="00E26B57">
        <w:rPr>
          <w:lang w:val="vi-VN"/>
        </w:rPr>
        <w:t xml:space="preserve"> </w:t>
      </w:r>
      <w:r w:rsidR="00401E51">
        <w:rPr>
          <w:lang w:val="vi-VN"/>
        </w:rPr>
        <w:t xml:space="preserve">này khá </w:t>
      </w:r>
      <w:r w:rsidR="00D42084" w:rsidRPr="00E26B57">
        <w:rPr>
          <w:lang w:val="vi-VN"/>
        </w:rPr>
        <w:t xml:space="preserve">cao thậm chí </w:t>
      </w:r>
      <w:r w:rsidR="00F37F09" w:rsidRPr="00E26B57">
        <w:rPr>
          <w:lang w:val="vi-VN"/>
        </w:rPr>
        <w:t xml:space="preserve">lên </w:t>
      </w:r>
      <w:r w:rsidR="00D42084" w:rsidRPr="00E26B57">
        <w:rPr>
          <w:lang w:val="vi-VN"/>
        </w:rPr>
        <w:t>đến 61%</w:t>
      </w:r>
      <w:r w:rsidR="00DE497E" w:rsidRPr="00E26B57">
        <w:rPr>
          <w:lang w:val="vi-VN"/>
        </w:rPr>
        <w:t xml:space="preserve"> (dương tính giả). Kết quả </w:t>
      </w:r>
      <w:r w:rsidR="00F9512E">
        <w:rPr>
          <w:lang w:val="vi-VN"/>
        </w:rPr>
        <w:t xml:space="preserve">nghiên cứu </w:t>
      </w:r>
      <w:r w:rsidR="00DE497E" w:rsidRPr="00E26B57">
        <w:rPr>
          <w:lang w:val="vi-VN"/>
        </w:rPr>
        <w:t xml:space="preserve">này được </w:t>
      </w:r>
      <w:r w:rsidR="00F37F09" w:rsidRPr="00E26B57">
        <w:rPr>
          <w:lang w:val="vi-VN"/>
        </w:rPr>
        <w:t xml:space="preserve">rút ra từ </w:t>
      </w:r>
      <w:r w:rsidR="00206684" w:rsidRPr="00E26B57">
        <w:rPr>
          <w:lang w:val="vi-VN"/>
        </w:rPr>
        <w:t xml:space="preserve">38.293.403 </w:t>
      </w:r>
      <w:r w:rsidR="00AD5EBB" w:rsidRPr="00E26B57">
        <w:rPr>
          <w:lang w:val="vi-VN"/>
        </w:rPr>
        <w:t>ca</w:t>
      </w:r>
      <w:r w:rsidR="00206684" w:rsidRPr="00E26B57">
        <w:rPr>
          <w:lang w:val="vi-VN"/>
        </w:rPr>
        <w:t xml:space="preserve"> </w:t>
      </w:r>
      <w:r w:rsidR="00AD5EBB" w:rsidRPr="00E26B57">
        <w:rPr>
          <w:lang w:val="vi-VN"/>
        </w:rPr>
        <w:t xml:space="preserve">chụp </w:t>
      </w:r>
      <w:r w:rsidR="00E26B57" w:rsidRPr="00E26B57">
        <w:rPr>
          <w:lang w:val="vi-VN"/>
        </w:rPr>
        <w:t xml:space="preserve">X-quang </w:t>
      </w:r>
      <w:r w:rsidR="00AD5EBB" w:rsidRPr="00E26B57">
        <w:rPr>
          <w:lang w:val="vi-VN"/>
        </w:rPr>
        <w:t>tuyến vú trong</w:t>
      </w:r>
      <w:r w:rsidR="00206684" w:rsidRPr="00E26B57">
        <w:rPr>
          <w:lang w:val="vi-VN"/>
        </w:rPr>
        <w:t xml:space="preserve"> kh</w:t>
      </w:r>
      <w:r w:rsidR="00AD5EBB" w:rsidRPr="00E26B57">
        <w:rPr>
          <w:lang w:val="vi-VN"/>
        </w:rPr>
        <w:t>u</w:t>
      </w:r>
      <w:r w:rsidR="00206684" w:rsidRPr="00E26B57">
        <w:rPr>
          <w:lang w:val="vi-VN"/>
        </w:rPr>
        <w:t xml:space="preserve">ôn khổ chương trình tầm soát ung thư </w:t>
      </w:r>
      <w:r w:rsidR="00AD5EBB" w:rsidRPr="00E26B57">
        <w:rPr>
          <w:lang w:val="vi-VN"/>
        </w:rPr>
        <w:t xml:space="preserve">được </w:t>
      </w:r>
      <w:r w:rsidR="00206684" w:rsidRPr="00E26B57">
        <w:rPr>
          <w:lang w:val="vi-VN"/>
        </w:rPr>
        <w:t>thực hiện ở Hoa kỳ  vào năm 2013</w:t>
      </w:r>
      <w:r w:rsidR="00AD5EBB" w:rsidRPr="00E26B57">
        <w:rPr>
          <w:lang w:val="vi-VN"/>
        </w:rPr>
        <w:t>.</w:t>
      </w:r>
      <w:r w:rsidR="00DE497E" w:rsidRPr="00E26B57">
        <w:rPr>
          <w:lang w:val="vi-VN"/>
        </w:rPr>
        <w:t xml:space="preserve"> </w:t>
      </w:r>
      <w:r w:rsidR="00D42084" w:rsidRPr="00E26B57">
        <w:rPr>
          <w:lang w:val="vi-VN"/>
        </w:rPr>
        <w:t xml:space="preserve">Tỷ lệ mắc lỗi </w:t>
      </w:r>
      <w:r w:rsidR="00CE231C" w:rsidRPr="00E26B57">
        <w:rPr>
          <w:lang w:val="vi-VN"/>
        </w:rPr>
        <w:t>l</w:t>
      </w:r>
      <w:r w:rsidR="00EC7AE8" w:rsidRPr="00E26B57">
        <w:rPr>
          <w:lang w:val="vi-VN"/>
        </w:rPr>
        <w:t>âm</w:t>
      </w:r>
      <w:r w:rsidR="00D42084" w:rsidRPr="00E26B57">
        <w:rPr>
          <w:lang w:val="vi-VN"/>
        </w:rPr>
        <w:t xml:space="preserve"> sàng </w:t>
      </w:r>
      <w:r w:rsidR="00A7327C" w:rsidRPr="00E26B57">
        <w:rPr>
          <w:lang w:val="vi-VN"/>
        </w:rPr>
        <w:t xml:space="preserve">do giải thích nhầm </w:t>
      </w:r>
      <w:r w:rsidR="00767E30" w:rsidRPr="00E26B57">
        <w:rPr>
          <w:lang w:val="vi-VN"/>
        </w:rPr>
        <w:t xml:space="preserve">trong chẩn đoán </w:t>
      </w:r>
      <w:r w:rsidR="00D42084" w:rsidRPr="00E26B57">
        <w:rPr>
          <w:lang w:val="vi-VN"/>
        </w:rPr>
        <w:t xml:space="preserve">thông thường chiếm vào khoảng 4% </w:t>
      </w:r>
      <w:r w:rsidR="00206684" w:rsidRPr="00E26B57">
        <w:t>[8]</w:t>
      </w:r>
      <w:r w:rsidR="00D42084" w:rsidRPr="00E26B57">
        <w:rPr>
          <w:lang w:val="vi-VN"/>
        </w:rPr>
        <w:t>.</w:t>
      </w:r>
      <w:r w:rsidR="00EC7AE8" w:rsidRPr="00E26B57">
        <w:rPr>
          <w:lang w:val="vi-VN"/>
        </w:rPr>
        <w:t xml:space="preserve"> Như vậy nếu trong </w:t>
      </w:r>
      <w:r w:rsidR="00E26B57" w:rsidRPr="00E26B57">
        <w:rPr>
          <w:lang w:val="vi-VN"/>
        </w:rPr>
        <w:t xml:space="preserve">1 tỷ lượt người làm xét nghiệm X-quang </w:t>
      </w:r>
      <w:r w:rsidR="00EC7AE8" w:rsidRPr="00E26B57">
        <w:rPr>
          <w:lang w:val="vi-VN"/>
        </w:rPr>
        <w:t xml:space="preserve">mỗi năm thì có 40 triệu lỗi </w:t>
      </w:r>
      <w:r w:rsidR="00E26B57" w:rsidRPr="00E26B57">
        <w:rPr>
          <w:lang w:val="vi-VN"/>
        </w:rPr>
        <w:t xml:space="preserve">trong chẩn đoán X-quang </w:t>
      </w:r>
      <w:r w:rsidR="00A7327C" w:rsidRPr="00E26B57">
        <w:rPr>
          <w:lang w:val="vi-VN"/>
        </w:rPr>
        <w:t>mỗi năm</w:t>
      </w:r>
      <w:r w:rsidR="00976DE6" w:rsidRPr="00E26B57">
        <w:rPr>
          <w:lang w:val="vi-VN"/>
        </w:rPr>
        <w:t>.</w:t>
      </w:r>
    </w:p>
    <w:p w:rsidR="003E2C67" w:rsidRPr="00E26B57" w:rsidRDefault="00767E30" w:rsidP="00976DE6">
      <w:pPr>
        <w:pStyle w:val="NormalWeb"/>
        <w:tabs>
          <w:tab w:val="left" w:pos="993"/>
          <w:tab w:val="left" w:pos="1560"/>
        </w:tabs>
        <w:spacing w:before="120" w:beforeAutospacing="0"/>
        <w:ind w:firstLine="720"/>
        <w:jc w:val="both"/>
        <w:rPr>
          <w:lang w:val="vi-VN"/>
        </w:rPr>
      </w:pPr>
      <w:r w:rsidRPr="00E26B57">
        <w:rPr>
          <w:lang w:val="vi-VN"/>
        </w:rPr>
        <w:t xml:space="preserve">Các lỗi liên </w:t>
      </w:r>
      <w:r w:rsidR="009B2324" w:rsidRPr="00E26B57">
        <w:rPr>
          <w:lang w:val="vi-VN"/>
        </w:rPr>
        <w:t>quan tới kỹ thuật xảy ra không nhiều như các lỗi lâm sàng</w:t>
      </w:r>
      <w:r w:rsidR="00171DA4" w:rsidRPr="00E26B57">
        <w:rPr>
          <w:lang w:val="vi-VN"/>
        </w:rPr>
        <w:t>.</w:t>
      </w:r>
      <w:r w:rsidR="009B2324" w:rsidRPr="00E26B57">
        <w:rPr>
          <w:lang w:val="vi-VN"/>
        </w:rPr>
        <w:t xml:space="preserve"> </w:t>
      </w:r>
      <w:r w:rsidR="00171DA4" w:rsidRPr="00E26B57">
        <w:rPr>
          <w:lang w:val="vi-VN"/>
        </w:rPr>
        <w:t>N</w:t>
      </w:r>
      <w:r w:rsidR="009B2324" w:rsidRPr="00E26B57">
        <w:rPr>
          <w:lang w:val="vi-VN"/>
        </w:rPr>
        <w:t xml:space="preserve">hưng </w:t>
      </w:r>
      <w:r w:rsidR="00171DA4" w:rsidRPr="00E26B57">
        <w:rPr>
          <w:lang w:val="vi-VN"/>
        </w:rPr>
        <w:t xml:space="preserve">nó </w:t>
      </w:r>
      <w:r w:rsidR="009B2324" w:rsidRPr="00E26B57">
        <w:rPr>
          <w:lang w:val="vi-VN"/>
        </w:rPr>
        <w:t xml:space="preserve">lại gây </w:t>
      </w:r>
      <w:r w:rsidR="00171DA4" w:rsidRPr="00E26B57">
        <w:rPr>
          <w:lang w:val="vi-VN"/>
        </w:rPr>
        <w:t>ra</w:t>
      </w:r>
      <w:r w:rsidR="009B2324" w:rsidRPr="00E26B57">
        <w:rPr>
          <w:lang w:val="vi-VN"/>
        </w:rPr>
        <w:t xml:space="preserve"> rủi ro bức </w:t>
      </w:r>
      <w:r w:rsidR="00976DE6" w:rsidRPr="00E26B57">
        <w:rPr>
          <w:lang w:val="vi-VN"/>
        </w:rPr>
        <w:t xml:space="preserve">xạ, </w:t>
      </w:r>
      <w:r w:rsidR="00171DA4" w:rsidRPr="00E26B57">
        <w:rPr>
          <w:lang w:val="vi-VN"/>
        </w:rPr>
        <w:t xml:space="preserve">gây mất an toàn </w:t>
      </w:r>
      <w:r w:rsidR="00976DE6" w:rsidRPr="00E26B57">
        <w:rPr>
          <w:lang w:val="vi-VN"/>
        </w:rPr>
        <w:t xml:space="preserve">cho bệnh nhân. Ở các nước đang phát triển như ở Việt Nam, khi mà hệ thống nội kiểm (QA/QC) chưa được phát triển, </w:t>
      </w:r>
      <w:r w:rsidRPr="00E26B57">
        <w:rPr>
          <w:lang w:val="vi-VN"/>
        </w:rPr>
        <w:t>điều này</w:t>
      </w:r>
      <w:r w:rsidR="009B2324" w:rsidRPr="00E26B57">
        <w:rPr>
          <w:lang w:val="vi-VN"/>
        </w:rPr>
        <w:t xml:space="preserve"> </w:t>
      </w:r>
      <w:r w:rsidR="00976DE6" w:rsidRPr="00E26B57">
        <w:rPr>
          <w:lang w:val="vi-VN"/>
        </w:rPr>
        <w:t xml:space="preserve">sẽ </w:t>
      </w:r>
      <w:r w:rsidR="003A0AED" w:rsidRPr="00E26B57">
        <w:rPr>
          <w:lang w:val="vi-VN"/>
        </w:rPr>
        <w:t xml:space="preserve">làm </w:t>
      </w:r>
      <w:r w:rsidR="00D74835" w:rsidRPr="00E26B57">
        <w:rPr>
          <w:lang w:val="vi-VN"/>
        </w:rPr>
        <w:t xml:space="preserve">giảm hiệu quả sử dụng </w:t>
      </w:r>
      <w:r w:rsidR="009B2324" w:rsidRPr="00E26B57">
        <w:rPr>
          <w:lang w:val="vi-VN"/>
        </w:rPr>
        <w:t>thiết bị</w:t>
      </w:r>
      <w:r w:rsidR="00F43D7A">
        <w:rPr>
          <w:lang w:val="vi-VN"/>
        </w:rPr>
        <w:t xml:space="preserve"> </w:t>
      </w:r>
      <w:r w:rsidR="000C794F">
        <w:rPr>
          <w:lang w:val="vi-VN"/>
        </w:rPr>
        <w:t>và gây mất an toàn cho bệnh nhân</w:t>
      </w:r>
      <w:r w:rsidR="00F2321A" w:rsidRPr="00E26B57">
        <w:rPr>
          <w:lang w:val="vi-VN"/>
        </w:rPr>
        <w:t xml:space="preserve">. </w:t>
      </w:r>
      <w:r w:rsidR="00AD5EBB" w:rsidRPr="00E26B57">
        <w:t>C</w:t>
      </w:r>
      <w:r w:rsidR="00AD5EBB" w:rsidRPr="00E26B57">
        <w:rPr>
          <w:lang w:val="vi-VN"/>
        </w:rPr>
        <w:t xml:space="preserve">ác nghiên cứu đầu tiên </w:t>
      </w:r>
      <w:r w:rsidR="00D74835" w:rsidRPr="00E26B57">
        <w:rPr>
          <w:lang w:val="vi-VN"/>
        </w:rPr>
        <w:t xml:space="preserve">về đề tài này ở </w:t>
      </w:r>
      <w:r w:rsidR="00AD5EBB" w:rsidRPr="00E26B57">
        <w:rPr>
          <w:lang w:val="vi-VN"/>
        </w:rPr>
        <w:t xml:space="preserve">Việt Nam </w:t>
      </w:r>
      <w:r w:rsidR="004E18FE" w:rsidRPr="00E26B57">
        <w:rPr>
          <w:lang w:val="vi-VN"/>
        </w:rPr>
        <w:t xml:space="preserve">được tiến hành từ 1995 đến </w:t>
      </w:r>
      <w:r w:rsidR="00976DE6" w:rsidRPr="00E26B57">
        <w:rPr>
          <w:lang w:val="vi-VN"/>
        </w:rPr>
        <w:t>1999</w:t>
      </w:r>
      <w:r w:rsidR="00E26B57" w:rsidRPr="00E26B57">
        <w:rPr>
          <w:lang w:val="vi-VN"/>
        </w:rPr>
        <w:t>. Kết quả</w:t>
      </w:r>
      <w:r w:rsidR="00976DE6" w:rsidRPr="00E26B57">
        <w:rPr>
          <w:lang w:val="vi-VN"/>
        </w:rPr>
        <w:t xml:space="preserve"> </w:t>
      </w:r>
      <w:r w:rsidR="00F43D7A">
        <w:rPr>
          <w:lang w:val="vi-VN"/>
        </w:rPr>
        <w:t xml:space="preserve">nghiên cứu </w:t>
      </w:r>
      <w:r w:rsidR="00AD5EBB" w:rsidRPr="00E26B57">
        <w:rPr>
          <w:lang w:val="vi-VN"/>
        </w:rPr>
        <w:t xml:space="preserve">được trình bày trong </w:t>
      </w:r>
      <w:r w:rsidR="008F5D32" w:rsidRPr="00E26B57">
        <w:t>[9</w:t>
      </w:r>
      <w:r w:rsidR="00AD5EBB" w:rsidRPr="00E26B57">
        <w:t>,10</w:t>
      </w:r>
      <w:r w:rsidR="008F5D32" w:rsidRPr="00E26B57">
        <w:t>]</w:t>
      </w:r>
      <w:r w:rsidR="00AD5EBB" w:rsidRPr="00E26B57">
        <w:rPr>
          <w:lang w:val="vi-VN"/>
        </w:rPr>
        <w:t>. Vào thời điểm đó</w:t>
      </w:r>
      <w:r w:rsidR="00860158" w:rsidRPr="00E26B57">
        <w:rPr>
          <w:lang w:val="vi-VN"/>
        </w:rPr>
        <w:t>,</w:t>
      </w:r>
      <w:r w:rsidR="00AD5EBB" w:rsidRPr="00E26B57">
        <w:rPr>
          <w:lang w:val="vi-VN"/>
        </w:rPr>
        <w:t xml:space="preserve"> tất cả các máy </w:t>
      </w:r>
      <w:r w:rsidR="00E26B57" w:rsidRPr="00E26B57">
        <w:rPr>
          <w:lang w:val="vi-VN"/>
        </w:rPr>
        <w:t xml:space="preserve">X-quang </w:t>
      </w:r>
      <w:r w:rsidR="00AD5EBB" w:rsidRPr="00E26B57">
        <w:rPr>
          <w:lang w:val="vi-VN"/>
        </w:rPr>
        <w:t>y tế đề</w:t>
      </w:r>
      <w:r w:rsidR="00D74835" w:rsidRPr="00E26B57">
        <w:rPr>
          <w:lang w:val="vi-VN"/>
        </w:rPr>
        <w:t>u chưa được đánh giá chất lượng. C</w:t>
      </w:r>
      <w:r w:rsidR="00AD5EBB" w:rsidRPr="00E26B57">
        <w:rPr>
          <w:lang w:val="vi-VN"/>
        </w:rPr>
        <w:t>ó những máy</w:t>
      </w:r>
      <w:r w:rsidR="00D74835" w:rsidRPr="00E26B57">
        <w:rPr>
          <w:lang w:val="vi-VN"/>
        </w:rPr>
        <w:t>,</w:t>
      </w:r>
      <w:r w:rsidR="00AD5EBB" w:rsidRPr="00E26B57">
        <w:rPr>
          <w:lang w:val="vi-VN"/>
        </w:rPr>
        <w:t xml:space="preserve"> các thông số hoàn </w:t>
      </w:r>
      <w:r w:rsidR="008C4000" w:rsidRPr="00E26B57">
        <w:rPr>
          <w:lang w:val="vi-VN"/>
        </w:rPr>
        <w:t>toàn</w:t>
      </w:r>
      <w:r w:rsidR="00AD5EBB" w:rsidRPr="00E26B57">
        <w:rPr>
          <w:lang w:val="vi-VN"/>
        </w:rPr>
        <w:t xml:space="preserve"> sai lệch khỏi </w:t>
      </w:r>
      <w:r w:rsidR="00E26B57">
        <w:rPr>
          <w:lang w:val="vi-VN"/>
        </w:rPr>
        <w:t xml:space="preserve">các giá trị được </w:t>
      </w:r>
      <w:r w:rsidR="000C794F">
        <w:rPr>
          <w:lang w:val="vi-VN"/>
        </w:rPr>
        <w:t>chỉ thị trên máy,</w:t>
      </w:r>
      <w:r w:rsidR="00AD5EBB" w:rsidRPr="00E26B57">
        <w:rPr>
          <w:lang w:val="vi-VN"/>
        </w:rPr>
        <w:t xml:space="preserve"> </w:t>
      </w:r>
      <w:r w:rsidR="000C794F">
        <w:rPr>
          <w:lang w:val="vi-VN"/>
        </w:rPr>
        <w:t xml:space="preserve">máy không tự ngắt. </w:t>
      </w:r>
      <w:r w:rsidR="008C4000" w:rsidRPr="00E26B57">
        <w:rPr>
          <w:lang w:val="vi-VN"/>
        </w:rPr>
        <w:t>Có</w:t>
      </w:r>
      <w:r w:rsidR="003A0AED" w:rsidRPr="00E26B57">
        <w:rPr>
          <w:lang w:val="vi-VN"/>
        </w:rPr>
        <w:t xml:space="preserve"> </w:t>
      </w:r>
      <w:r w:rsidR="00D74835" w:rsidRPr="00E26B57">
        <w:rPr>
          <w:lang w:val="vi-VN"/>
        </w:rPr>
        <w:t>trường hợp,</w:t>
      </w:r>
      <w:r w:rsidR="003A0AED" w:rsidRPr="00E26B57">
        <w:rPr>
          <w:lang w:val="vi-VN"/>
        </w:rPr>
        <w:t xml:space="preserve"> máy </w:t>
      </w:r>
      <w:r w:rsidR="009548EF" w:rsidRPr="00E26B57">
        <w:rPr>
          <w:lang w:val="vi-VN"/>
        </w:rPr>
        <w:t xml:space="preserve">angiography chụp mạch </w:t>
      </w:r>
      <w:r w:rsidR="003A0AED" w:rsidRPr="00E26B57">
        <w:rPr>
          <w:lang w:val="vi-VN"/>
        </w:rPr>
        <w:t xml:space="preserve">rất </w:t>
      </w:r>
      <w:r w:rsidR="000C794F">
        <w:rPr>
          <w:lang w:val="vi-VN"/>
        </w:rPr>
        <w:t>mới</w:t>
      </w:r>
      <w:r w:rsidR="00F43D7A">
        <w:rPr>
          <w:lang w:val="vi-VN"/>
        </w:rPr>
        <w:t>,</w:t>
      </w:r>
      <w:r w:rsidR="000C794F">
        <w:rPr>
          <w:lang w:val="vi-VN"/>
        </w:rPr>
        <w:t xml:space="preserve"> rất </w:t>
      </w:r>
      <w:r w:rsidR="003A0AED" w:rsidRPr="00E26B57">
        <w:rPr>
          <w:lang w:val="vi-VN"/>
        </w:rPr>
        <w:t>đắt tiền do</w:t>
      </w:r>
      <w:r w:rsidR="00AD5EBB" w:rsidRPr="00E26B57">
        <w:rPr>
          <w:lang w:val="vi-VN"/>
        </w:rPr>
        <w:t xml:space="preserve"> không có thiết bị kiểm tra nên đã </w:t>
      </w:r>
      <w:r w:rsidR="00D64564" w:rsidRPr="00E26B57">
        <w:rPr>
          <w:lang w:val="vi-VN"/>
        </w:rPr>
        <w:t xml:space="preserve">được </w:t>
      </w:r>
      <w:r w:rsidR="00AD5EBB" w:rsidRPr="00E26B57">
        <w:rPr>
          <w:lang w:val="vi-VN"/>
        </w:rPr>
        <w:t xml:space="preserve">nghiệm thu </w:t>
      </w:r>
      <w:r w:rsidR="00E26B57">
        <w:rPr>
          <w:lang w:val="vi-VN"/>
        </w:rPr>
        <w:t xml:space="preserve">khi </w:t>
      </w:r>
      <w:r w:rsidR="003A0AED" w:rsidRPr="00E26B57">
        <w:rPr>
          <w:lang w:val="vi-VN"/>
        </w:rPr>
        <w:t>máy</w:t>
      </w:r>
      <w:r w:rsidR="004E18FE" w:rsidRPr="00E26B57">
        <w:rPr>
          <w:lang w:val="vi-VN"/>
        </w:rPr>
        <w:t xml:space="preserve"> </w:t>
      </w:r>
      <w:r w:rsidR="00E26B57">
        <w:rPr>
          <w:lang w:val="vi-VN"/>
        </w:rPr>
        <w:t xml:space="preserve">vẫn </w:t>
      </w:r>
      <w:r w:rsidR="004E18FE" w:rsidRPr="00E26B57">
        <w:rPr>
          <w:lang w:val="vi-VN"/>
        </w:rPr>
        <w:t>chưa được l</w:t>
      </w:r>
      <w:r w:rsidR="00AD5EBB" w:rsidRPr="00E26B57">
        <w:rPr>
          <w:lang w:val="vi-VN"/>
        </w:rPr>
        <w:t xml:space="preserve">ắp đặt hoàn </w:t>
      </w:r>
      <w:r w:rsidR="003A0AED" w:rsidRPr="00E26B57">
        <w:rPr>
          <w:lang w:val="vi-VN"/>
        </w:rPr>
        <w:t>chỉnh</w:t>
      </w:r>
      <w:r w:rsidR="002E0FBC" w:rsidRPr="00E26B57">
        <w:rPr>
          <w:lang w:val="vi-VN"/>
        </w:rPr>
        <w:t xml:space="preserve"> (có hai bình diện mà chỉ có một bình diện làm việc)</w:t>
      </w:r>
      <w:r w:rsidR="00860158" w:rsidRPr="00E26B57">
        <w:rPr>
          <w:lang w:val="vi-VN"/>
        </w:rPr>
        <w:t>.</w:t>
      </w:r>
      <w:r w:rsidR="008C4000" w:rsidRPr="00E26B57">
        <w:rPr>
          <w:lang w:val="vi-VN"/>
        </w:rPr>
        <w:t xml:space="preserve"> </w:t>
      </w:r>
      <w:r w:rsidR="00AD5EBB" w:rsidRPr="00E26B57">
        <w:rPr>
          <w:lang w:val="vi-VN"/>
        </w:rPr>
        <w:t xml:space="preserve"> Hiện nay</w:t>
      </w:r>
      <w:r w:rsidR="00860158" w:rsidRPr="00E26B57">
        <w:rPr>
          <w:lang w:val="vi-VN"/>
        </w:rPr>
        <w:t>,</w:t>
      </w:r>
      <w:r w:rsidR="00AD5EBB" w:rsidRPr="00E26B57">
        <w:rPr>
          <w:lang w:val="vi-VN"/>
        </w:rPr>
        <w:t xml:space="preserve"> </w:t>
      </w:r>
      <w:r w:rsidR="003A0AED" w:rsidRPr="00E26B57">
        <w:rPr>
          <w:lang w:val="vi-VN"/>
        </w:rPr>
        <w:t>theo thống</w:t>
      </w:r>
      <w:r w:rsidR="00171DA4" w:rsidRPr="00E26B57">
        <w:rPr>
          <w:lang w:val="vi-VN"/>
        </w:rPr>
        <w:t xml:space="preserve"> kê của Cục An toàn Bức xạ, Hạt nhân</w:t>
      </w:r>
      <w:r w:rsidR="008C4000" w:rsidRPr="00E26B57">
        <w:rPr>
          <w:lang w:val="vi-VN"/>
        </w:rPr>
        <w:t xml:space="preserve"> </w:t>
      </w:r>
      <w:r w:rsidR="009548EF" w:rsidRPr="00E26B57">
        <w:rPr>
          <w:lang w:val="vi-VN"/>
        </w:rPr>
        <w:t xml:space="preserve">tính đến năm 2018, </w:t>
      </w:r>
      <w:r w:rsidR="00171DA4" w:rsidRPr="00E26B57">
        <w:rPr>
          <w:rFonts w:ascii="TT232o00" w:hAnsi="TT232o00"/>
          <w:lang w:val="vi-VN"/>
        </w:rPr>
        <w:t xml:space="preserve">cả nước có 69 đơn vị làm dịch vụ kiểm tra chất lượng máy </w:t>
      </w:r>
      <w:r w:rsidR="00E26B57" w:rsidRPr="00E26B57">
        <w:rPr>
          <w:rFonts w:ascii="TT232o00" w:hAnsi="TT232o00"/>
          <w:lang w:val="vi-VN"/>
        </w:rPr>
        <w:t xml:space="preserve">X-quang </w:t>
      </w:r>
      <w:r w:rsidR="00171DA4" w:rsidRPr="00E26B57">
        <w:rPr>
          <w:rFonts w:ascii="TT232o00" w:hAnsi="TT232o00"/>
          <w:lang w:val="vi-VN"/>
        </w:rPr>
        <w:t>chẩn đoán y tế</w:t>
      </w:r>
      <w:r w:rsidR="008C4000" w:rsidRPr="00E26B57">
        <w:rPr>
          <w:rFonts w:ascii="TT232o00" w:hAnsi="TT232o00"/>
          <w:lang w:val="vi-VN"/>
        </w:rPr>
        <w:t xml:space="preserve"> </w:t>
      </w:r>
      <w:r w:rsidR="008C4000" w:rsidRPr="00E26B57">
        <w:rPr>
          <w:rFonts w:ascii="TT232o00" w:hAnsi="TT232o00"/>
        </w:rPr>
        <w:t>[1</w:t>
      </w:r>
      <w:r w:rsidR="008C4000" w:rsidRPr="00E26B57">
        <w:rPr>
          <w:rFonts w:ascii="TT232o00" w:hAnsi="TT232o00"/>
          <w:lang w:val="vi-VN"/>
        </w:rPr>
        <w:t>1</w:t>
      </w:r>
      <w:r w:rsidR="008C4000" w:rsidRPr="00E26B57">
        <w:rPr>
          <w:rFonts w:ascii="TT232o00" w:hAnsi="TT232o00"/>
        </w:rPr>
        <w:t>]</w:t>
      </w:r>
      <w:r w:rsidR="008C4000" w:rsidRPr="00E26B57">
        <w:rPr>
          <w:rFonts w:ascii="TT232o00" w:hAnsi="TT232o00"/>
          <w:lang w:val="vi-VN"/>
        </w:rPr>
        <w:t xml:space="preserve">. </w:t>
      </w:r>
      <w:r w:rsidR="00171DA4" w:rsidRPr="00E26B57">
        <w:rPr>
          <w:lang w:val="vi-VN"/>
        </w:rPr>
        <w:t xml:space="preserve"> </w:t>
      </w:r>
      <w:r w:rsidR="00860158" w:rsidRPr="00E26B57">
        <w:rPr>
          <w:lang w:val="vi-VN"/>
        </w:rPr>
        <w:t>Công tác kiểm</w:t>
      </w:r>
      <w:r w:rsidR="004E18FE" w:rsidRPr="00E26B57">
        <w:rPr>
          <w:lang w:val="vi-VN"/>
        </w:rPr>
        <w:t xml:space="preserve"> tra chất lượng</w:t>
      </w:r>
      <w:r w:rsidR="00D64564" w:rsidRPr="00E26B57">
        <w:rPr>
          <w:lang w:val="vi-VN"/>
        </w:rPr>
        <w:t xml:space="preserve"> đã được cải thiện</w:t>
      </w:r>
      <w:r w:rsidR="00860158" w:rsidRPr="00E26B57">
        <w:rPr>
          <w:lang w:val="vi-VN"/>
        </w:rPr>
        <w:t xml:space="preserve"> một bước. Tuy nhiên việc kiểm tra này </w:t>
      </w:r>
      <w:r w:rsidR="003A0AED" w:rsidRPr="00E26B57">
        <w:rPr>
          <w:lang w:val="vi-VN"/>
        </w:rPr>
        <w:t xml:space="preserve">phần lớn là ngoại kiểm </w:t>
      </w:r>
      <w:r w:rsidR="00D64564" w:rsidRPr="00E26B57">
        <w:rPr>
          <w:lang w:val="vi-VN"/>
        </w:rPr>
        <w:t xml:space="preserve">và </w:t>
      </w:r>
      <w:r w:rsidR="00860158" w:rsidRPr="00E26B57">
        <w:rPr>
          <w:lang w:val="vi-VN"/>
        </w:rPr>
        <w:t>mới ch</w:t>
      </w:r>
      <w:r w:rsidR="003A0AED" w:rsidRPr="00E26B57">
        <w:rPr>
          <w:lang w:val="vi-VN"/>
        </w:rPr>
        <w:t>ỉ đáp ứng được yêu cầu cấp phép. T</w:t>
      </w:r>
      <w:r w:rsidR="00860158" w:rsidRPr="00E26B57">
        <w:rPr>
          <w:lang w:val="vi-VN"/>
        </w:rPr>
        <w:t xml:space="preserve">rong khi </w:t>
      </w:r>
      <w:r w:rsidR="00526474" w:rsidRPr="00E26B57">
        <w:rPr>
          <w:lang w:val="vi-VN"/>
        </w:rPr>
        <w:t>đó</w:t>
      </w:r>
      <w:r w:rsidR="00D64564" w:rsidRPr="00E26B57">
        <w:rPr>
          <w:lang w:val="vi-VN"/>
        </w:rPr>
        <w:t>,</w:t>
      </w:r>
      <w:r w:rsidR="00526474" w:rsidRPr="00E26B57">
        <w:rPr>
          <w:lang w:val="vi-VN"/>
        </w:rPr>
        <w:t xml:space="preserve"> </w:t>
      </w:r>
      <w:r w:rsidR="004E18FE" w:rsidRPr="00E26B57">
        <w:rPr>
          <w:lang w:val="vi-VN"/>
        </w:rPr>
        <w:t>công t</w:t>
      </w:r>
      <w:r w:rsidR="00860158" w:rsidRPr="00E26B57">
        <w:rPr>
          <w:lang w:val="vi-VN"/>
        </w:rPr>
        <w:t xml:space="preserve">ác nội </w:t>
      </w:r>
      <w:r w:rsidR="003A0AED" w:rsidRPr="00E26B57">
        <w:rPr>
          <w:lang w:val="vi-VN"/>
        </w:rPr>
        <w:t xml:space="preserve">kiểm của </w:t>
      </w:r>
      <w:r w:rsidR="00526474" w:rsidRPr="00E26B57">
        <w:rPr>
          <w:lang w:val="vi-VN"/>
        </w:rPr>
        <w:t xml:space="preserve">bệnh viện </w:t>
      </w:r>
      <w:r w:rsidR="00860158" w:rsidRPr="00E26B57">
        <w:rPr>
          <w:lang w:val="vi-VN"/>
        </w:rPr>
        <w:t xml:space="preserve">mới thực chất đóng góp vào việc nâng cao chất lượng </w:t>
      </w:r>
      <w:r w:rsidR="00526474" w:rsidRPr="00E26B57">
        <w:rPr>
          <w:lang w:val="vi-VN"/>
        </w:rPr>
        <w:t xml:space="preserve">hình ảnh </w:t>
      </w:r>
      <w:r w:rsidR="00860158" w:rsidRPr="00E26B57">
        <w:rPr>
          <w:lang w:val="vi-VN"/>
        </w:rPr>
        <w:t xml:space="preserve">chẩn </w:t>
      </w:r>
      <w:r w:rsidR="00526474" w:rsidRPr="00E26B57">
        <w:rPr>
          <w:lang w:val="vi-VN"/>
        </w:rPr>
        <w:t>đoán,</w:t>
      </w:r>
      <w:r w:rsidR="00860158" w:rsidRPr="00E26B57">
        <w:rPr>
          <w:lang w:val="vi-VN"/>
        </w:rPr>
        <w:t xml:space="preserve"> bảo đảm an toàn </w:t>
      </w:r>
      <w:r w:rsidR="00882BAA" w:rsidRPr="00E26B57">
        <w:rPr>
          <w:lang w:val="vi-VN"/>
        </w:rPr>
        <w:t xml:space="preserve">đối với bệnh nhân </w:t>
      </w:r>
      <w:r w:rsidR="00860158" w:rsidRPr="00E26B57">
        <w:rPr>
          <w:lang w:val="vi-VN"/>
        </w:rPr>
        <w:t xml:space="preserve">trong </w:t>
      </w:r>
      <w:r w:rsidR="006C3B74" w:rsidRPr="00E26B57">
        <w:rPr>
          <w:lang w:val="vi-VN"/>
        </w:rPr>
        <w:t>chiếu xạ y tế</w:t>
      </w:r>
      <w:r w:rsidR="00D64564" w:rsidRPr="00E26B57">
        <w:rPr>
          <w:lang w:val="vi-VN"/>
        </w:rPr>
        <w:t>. Đ</w:t>
      </w:r>
      <w:r w:rsidR="002E0FBC" w:rsidRPr="00E26B57">
        <w:rPr>
          <w:lang w:val="vi-VN"/>
        </w:rPr>
        <w:t>ây</w:t>
      </w:r>
      <w:r w:rsidR="00882BAA" w:rsidRPr="00E26B57">
        <w:rPr>
          <w:lang w:val="vi-VN"/>
        </w:rPr>
        <w:t xml:space="preserve"> mới là cái đích cuối cùng của quản lý nhà nước </w:t>
      </w:r>
      <w:r w:rsidR="00D64564" w:rsidRPr="00E26B57">
        <w:rPr>
          <w:lang w:val="vi-VN"/>
        </w:rPr>
        <w:t xml:space="preserve">về kiểm soát </w:t>
      </w:r>
      <w:r w:rsidR="00882BAA" w:rsidRPr="00E26B57">
        <w:rPr>
          <w:lang w:val="vi-VN"/>
        </w:rPr>
        <w:t xml:space="preserve">chiếu xạ y tế. </w:t>
      </w:r>
      <w:r w:rsidR="00860158" w:rsidRPr="00E26B57">
        <w:rPr>
          <w:lang w:val="vi-VN"/>
        </w:rPr>
        <w:t xml:space="preserve"> </w:t>
      </w:r>
      <w:r w:rsidR="009548EF" w:rsidRPr="00E26B57">
        <w:rPr>
          <w:lang w:val="vi-VN"/>
        </w:rPr>
        <w:t>Hiện tại</w:t>
      </w:r>
      <w:r w:rsidR="00882BAA" w:rsidRPr="00E26B57">
        <w:rPr>
          <w:lang w:val="vi-VN"/>
        </w:rPr>
        <w:t xml:space="preserve"> chúng ta chưa có quy định cụ thể về kiểm soát liều bệnh nhân trong chẩn đoán hình ảnh. Do đó chúng ta chưa thể đánh giá mức độ rủi do bức xạ đối với công chúng khi mà </w:t>
      </w:r>
      <w:r w:rsidR="00882BAA" w:rsidRPr="00E26B57">
        <w:rPr>
          <w:rFonts w:ascii="TT232o00" w:hAnsi="TT232o00"/>
          <w:lang w:val="vi-VN"/>
        </w:rPr>
        <w:t>những</w:t>
      </w:r>
      <w:r w:rsidR="00882BAA" w:rsidRPr="00E26B57">
        <w:rPr>
          <w:lang w:val="vi-VN"/>
        </w:rPr>
        <w:t xml:space="preserve"> kỹ thuật tiến tiến và phức tạp ngày càng được sử dụng rộng rãi và phổ biến hơn.</w:t>
      </w:r>
      <w:r w:rsidR="00E728B3" w:rsidRPr="00E26B57">
        <w:rPr>
          <w:lang w:val="vi-VN"/>
        </w:rPr>
        <w:t xml:space="preserve"> </w:t>
      </w:r>
      <w:r w:rsidR="00882BAA" w:rsidRPr="00E26B57">
        <w:rPr>
          <w:lang w:val="vi-VN"/>
        </w:rPr>
        <w:t xml:space="preserve">Như trên đã nêu, khi kỹ thuật chụp cắt lớp điện toán CT được đưa vào </w:t>
      </w:r>
      <w:r w:rsidR="0099727B" w:rsidRPr="00E26B57">
        <w:rPr>
          <w:lang w:val="vi-VN"/>
        </w:rPr>
        <w:t>sử</w:t>
      </w:r>
      <w:r w:rsidR="00882BAA" w:rsidRPr="00E26B57">
        <w:rPr>
          <w:lang w:val="vi-VN"/>
        </w:rPr>
        <w:t xml:space="preserve"> dụng trong y tế thì liều </w:t>
      </w:r>
      <w:r w:rsidR="00A118E6" w:rsidRPr="00E26B57">
        <w:rPr>
          <w:lang w:val="vi-VN"/>
        </w:rPr>
        <w:t xml:space="preserve">hiệu dụng trên một đầu người </w:t>
      </w:r>
      <w:r w:rsidR="00E728B3" w:rsidRPr="00E26B57">
        <w:rPr>
          <w:lang w:val="vi-VN"/>
        </w:rPr>
        <w:t xml:space="preserve">tăng lên đáng kể. </w:t>
      </w:r>
      <w:r w:rsidR="009548EF" w:rsidRPr="00E26B57">
        <w:rPr>
          <w:lang w:val="vi-VN"/>
        </w:rPr>
        <w:t>Ngày</w:t>
      </w:r>
      <w:r w:rsidR="00E728B3" w:rsidRPr="00E26B57">
        <w:rPr>
          <w:lang w:val="vi-VN"/>
        </w:rPr>
        <w:t xml:space="preserve"> nay</w:t>
      </w:r>
      <w:r w:rsidR="003A0AED" w:rsidRPr="00E26B57">
        <w:rPr>
          <w:lang w:val="vi-VN"/>
        </w:rPr>
        <w:t>,</w:t>
      </w:r>
      <w:r w:rsidR="00E728B3" w:rsidRPr="00E26B57">
        <w:rPr>
          <w:lang w:val="vi-VN"/>
        </w:rPr>
        <w:t xml:space="preserve"> chụp CT đã </w:t>
      </w:r>
      <w:r w:rsidR="00F253EA" w:rsidRPr="00E26B57">
        <w:rPr>
          <w:lang w:val="vi-VN"/>
        </w:rPr>
        <w:t xml:space="preserve">trở nên </w:t>
      </w:r>
      <w:r w:rsidR="00E728B3" w:rsidRPr="00E26B57">
        <w:rPr>
          <w:lang w:val="vi-VN"/>
        </w:rPr>
        <w:t xml:space="preserve">phổ biến ở Việt Nam thì việc tối ưu hoá và </w:t>
      </w:r>
      <w:r w:rsidR="000C794F">
        <w:rPr>
          <w:lang w:val="vi-VN"/>
        </w:rPr>
        <w:t xml:space="preserve">tính </w:t>
      </w:r>
      <w:r w:rsidR="00E728B3" w:rsidRPr="00E26B57">
        <w:rPr>
          <w:lang w:val="vi-VN"/>
        </w:rPr>
        <w:t xml:space="preserve">luận chứng </w:t>
      </w:r>
      <w:r w:rsidR="00A04087" w:rsidRPr="00E26B57">
        <w:rPr>
          <w:lang w:val="vi-VN"/>
        </w:rPr>
        <w:t>sử dụng phương thức chẩn đoán này phải được chú trọng</w:t>
      </w:r>
      <w:r w:rsidR="00F253EA" w:rsidRPr="00E26B57">
        <w:rPr>
          <w:lang w:val="vi-VN"/>
        </w:rPr>
        <w:t xml:space="preserve"> và </w:t>
      </w:r>
      <w:r w:rsidR="009548EF" w:rsidRPr="00E26B57">
        <w:rPr>
          <w:lang w:val="vi-VN"/>
        </w:rPr>
        <w:t xml:space="preserve">phải được </w:t>
      </w:r>
      <w:r w:rsidR="00F253EA" w:rsidRPr="00E26B57">
        <w:rPr>
          <w:lang w:val="vi-VN"/>
        </w:rPr>
        <w:t>quản lý sao cho</w:t>
      </w:r>
      <w:r w:rsidR="00A04087" w:rsidRPr="00E26B57">
        <w:rPr>
          <w:lang w:val="vi-VN"/>
        </w:rPr>
        <w:t xml:space="preserve"> tránh lạm dụng </w:t>
      </w:r>
      <w:r w:rsidR="00DB6989" w:rsidRPr="00E26B57">
        <w:rPr>
          <w:lang w:val="vi-VN"/>
        </w:rPr>
        <w:t>CT</w:t>
      </w:r>
      <w:r w:rsidR="00F253EA" w:rsidRPr="00E26B57">
        <w:rPr>
          <w:lang w:val="vi-VN"/>
        </w:rPr>
        <w:t>,</w:t>
      </w:r>
      <w:r w:rsidR="00A04087" w:rsidRPr="00E26B57">
        <w:rPr>
          <w:lang w:val="vi-VN"/>
        </w:rPr>
        <w:t xml:space="preserve"> đặc biệt là đối phụ nữ v</w:t>
      </w:r>
      <w:r w:rsidR="009548EF" w:rsidRPr="00E26B57">
        <w:rPr>
          <w:lang w:val="vi-VN"/>
        </w:rPr>
        <w:t>à trẻ em. L</w:t>
      </w:r>
      <w:r w:rsidR="00A04087" w:rsidRPr="00E26B57">
        <w:rPr>
          <w:lang w:val="vi-VN"/>
        </w:rPr>
        <w:t xml:space="preserve">iều hiệu dụng trong một </w:t>
      </w:r>
      <w:r w:rsidR="00DB6989" w:rsidRPr="00E26B57">
        <w:rPr>
          <w:lang w:val="vi-VN"/>
        </w:rPr>
        <w:t xml:space="preserve">lần </w:t>
      </w:r>
      <w:r w:rsidR="00A04087" w:rsidRPr="00E26B57">
        <w:rPr>
          <w:lang w:val="vi-VN"/>
        </w:rPr>
        <w:t xml:space="preserve">chụp CT rất lớn, đặc biệt là chụp CT ổ </w:t>
      </w:r>
      <w:r w:rsidR="00DB6989" w:rsidRPr="00E26B57">
        <w:rPr>
          <w:lang w:val="vi-VN"/>
        </w:rPr>
        <w:t xml:space="preserve">bụng </w:t>
      </w:r>
      <w:r w:rsidR="002E0FBC" w:rsidRPr="00E26B57">
        <w:rPr>
          <w:lang w:val="vi-VN"/>
        </w:rPr>
        <w:t xml:space="preserve">nằm trong </w:t>
      </w:r>
      <w:r w:rsidR="003A0AED" w:rsidRPr="00E26B57">
        <w:rPr>
          <w:lang w:val="vi-VN"/>
        </w:rPr>
        <w:t>khoảng 16</w:t>
      </w:r>
      <w:r w:rsidR="00F253EA" w:rsidRPr="00E26B57">
        <w:rPr>
          <w:lang w:val="vi-VN"/>
        </w:rPr>
        <w:t xml:space="preserve"> </w:t>
      </w:r>
      <w:r w:rsidR="0024469D" w:rsidRPr="00E26B57">
        <w:rPr>
          <w:lang w:val="vi-VN"/>
        </w:rPr>
        <w:t xml:space="preserve">-20 </w:t>
      </w:r>
      <w:r w:rsidR="00F253EA" w:rsidRPr="00E26B57">
        <w:rPr>
          <w:lang w:val="vi-VN"/>
        </w:rPr>
        <w:t>mSv</w:t>
      </w:r>
      <w:r w:rsidR="00DB6989" w:rsidRPr="00E26B57">
        <w:rPr>
          <w:lang w:val="vi-VN"/>
        </w:rPr>
        <w:t>[1</w:t>
      </w:r>
      <w:r w:rsidR="0024469D" w:rsidRPr="00E26B57">
        <w:t>1, 23</w:t>
      </w:r>
      <w:r w:rsidR="00DB6989" w:rsidRPr="00E26B57">
        <w:rPr>
          <w:lang w:val="vi-VN"/>
        </w:rPr>
        <w:t>]</w:t>
      </w:r>
      <w:r w:rsidR="003A0AED" w:rsidRPr="00E26B57">
        <w:rPr>
          <w:lang w:val="vi-VN"/>
        </w:rPr>
        <w:t xml:space="preserve"> tương đương với </w:t>
      </w:r>
      <w:r w:rsidR="0024469D" w:rsidRPr="00E26B57">
        <w:t xml:space="preserve">7 </w:t>
      </w:r>
      <w:proofErr w:type="spellStart"/>
      <w:r w:rsidR="0024469D" w:rsidRPr="00E26B57">
        <w:t>năm</w:t>
      </w:r>
      <w:proofErr w:type="spellEnd"/>
      <w:r w:rsidR="0024469D" w:rsidRPr="00E26B57">
        <w:t xml:space="preserve"> </w:t>
      </w:r>
      <w:proofErr w:type="spellStart"/>
      <w:r w:rsidR="0024469D" w:rsidRPr="00E26B57">
        <w:t>phơi</w:t>
      </w:r>
      <w:proofErr w:type="spellEnd"/>
      <w:r w:rsidR="0024469D" w:rsidRPr="00E26B57">
        <w:t xml:space="preserve"> </w:t>
      </w:r>
      <w:proofErr w:type="spellStart"/>
      <w:r w:rsidR="0024469D" w:rsidRPr="00E26B57">
        <w:t>nhiễm</w:t>
      </w:r>
      <w:proofErr w:type="spellEnd"/>
      <w:r w:rsidR="0024469D" w:rsidRPr="00E26B57">
        <w:t xml:space="preserve"> </w:t>
      </w:r>
      <w:proofErr w:type="spellStart"/>
      <w:r w:rsidR="009440D9" w:rsidRPr="00E26B57">
        <w:t>bức</w:t>
      </w:r>
      <w:proofErr w:type="spellEnd"/>
      <w:r w:rsidR="009440D9" w:rsidRPr="00E26B57">
        <w:t xml:space="preserve"> </w:t>
      </w:r>
      <w:proofErr w:type="spellStart"/>
      <w:r w:rsidR="009440D9" w:rsidRPr="00E26B57">
        <w:t>xạ</w:t>
      </w:r>
      <w:proofErr w:type="spellEnd"/>
      <w:r w:rsidR="009440D9" w:rsidRPr="00E26B57">
        <w:t xml:space="preserve"> </w:t>
      </w:r>
      <w:proofErr w:type="spellStart"/>
      <w:r w:rsidR="009440D9" w:rsidRPr="00E26B57">
        <w:t>tự</w:t>
      </w:r>
      <w:proofErr w:type="spellEnd"/>
      <w:r w:rsidR="009440D9" w:rsidRPr="00E26B57">
        <w:t xml:space="preserve"> </w:t>
      </w:r>
      <w:proofErr w:type="spellStart"/>
      <w:r w:rsidR="009440D9" w:rsidRPr="00E26B57">
        <w:t>nhiên</w:t>
      </w:r>
      <w:proofErr w:type="spellEnd"/>
      <w:r w:rsidR="00DB6989" w:rsidRPr="00E26B57">
        <w:rPr>
          <w:lang w:val="vi-VN"/>
        </w:rPr>
        <w:t>.</w:t>
      </w:r>
      <w:r w:rsidR="00F2321A" w:rsidRPr="00E26B57">
        <w:rPr>
          <w:lang w:val="vi-VN"/>
        </w:rPr>
        <w:t xml:space="preserve"> </w:t>
      </w:r>
      <w:r w:rsidR="006249D7" w:rsidRPr="00E26B57">
        <w:rPr>
          <w:lang w:val="vi-VN"/>
        </w:rPr>
        <w:t xml:space="preserve">Liên quan tới ghi và lưu giữ thông tin liều bệnh nhân, nhiều quốc gia đã quy định rất chặt chẽ </w:t>
      </w:r>
      <w:r w:rsidR="009548EF" w:rsidRPr="00E26B57">
        <w:rPr>
          <w:lang w:val="vi-VN"/>
        </w:rPr>
        <w:t xml:space="preserve">về vấn đề này, đặc biệt là liên quan </w:t>
      </w:r>
      <w:r w:rsidR="006249D7" w:rsidRPr="00E26B57">
        <w:rPr>
          <w:lang w:val="vi-VN"/>
        </w:rPr>
        <w:t xml:space="preserve">các thiết bị sử dụng trong chẩn đoán và điều </w:t>
      </w:r>
      <w:r w:rsidR="0035228C" w:rsidRPr="00E26B57">
        <w:rPr>
          <w:lang w:val="vi-VN"/>
        </w:rPr>
        <w:t xml:space="preserve">trị. Cụ thể </w:t>
      </w:r>
      <w:r w:rsidR="009548EF" w:rsidRPr="00E26B57">
        <w:rPr>
          <w:lang w:val="vi-VN"/>
        </w:rPr>
        <w:t xml:space="preserve">là </w:t>
      </w:r>
      <w:r w:rsidR="0035228C" w:rsidRPr="00E26B57">
        <w:rPr>
          <w:lang w:val="vi-VN"/>
        </w:rPr>
        <w:t xml:space="preserve">tại Điều 60 của Chỉ thị của Hội đồng Châu Âu [12] quy định nghiêm cấm sử dụng các thiết bị soi chiếu y tế không có thiết bị kiểm soát suất liều tự động hoặc </w:t>
      </w:r>
      <w:r w:rsidR="002E0FBC" w:rsidRPr="00E26B57">
        <w:rPr>
          <w:lang w:val="vi-VN"/>
        </w:rPr>
        <w:t xml:space="preserve">không </w:t>
      </w:r>
      <w:r w:rsidR="0035228C" w:rsidRPr="00E26B57">
        <w:rPr>
          <w:lang w:val="vi-VN"/>
        </w:rPr>
        <w:t>có thiết bị tăng sáng truyền hình</w:t>
      </w:r>
      <w:r w:rsidR="002E0FBC" w:rsidRPr="00E26B57">
        <w:rPr>
          <w:lang w:val="vi-VN"/>
        </w:rPr>
        <w:t xml:space="preserve"> hoặc</w:t>
      </w:r>
      <w:r w:rsidR="00962EF8" w:rsidRPr="00E26B57">
        <w:rPr>
          <w:lang w:val="vi-VN"/>
        </w:rPr>
        <w:t xml:space="preserve"> thiếu</w:t>
      </w:r>
      <w:r w:rsidR="002E0FBC" w:rsidRPr="00E26B57">
        <w:rPr>
          <w:lang w:val="vi-VN"/>
        </w:rPr>
        <w:t xml:space="preserve"> thiết bị tương đương</w:t>
      </w:r>
      <w:r w:rsidR="0035228C" w:rsidRPr="00E26B57">
        <w:rPr>
          <w:lang w:val="vi-VN"/>
        </w:rPr>
        <w:t>; Từ ngày 6/2/2018</w:t>
      </w:r>
      <w:r w:rsidR="0039202D" w:rsidRPr="00E26B57">
        <w:rPr>
          <w:lang w:val="vi-VN"/>
        </w:rPr>
        <w:t xml:space="preserve">, tất cả các máy phát tia bức xạ sử dụng trong y tế </w:t>
      </w:r>
      <w:r w:rsidR="009440D9" w:rsidRPr="00E26B57">
        <w:rPr>
          <w:lang w:val="vi-VN"/>
        </w:rPr>
        <w:t xml:space="preserve">trong khối Cộng đồng chung Châu Âu </w:t>
      </w:r>
      <w:r w:rsidR="0039202D" w:rsidRPr="00E26B57">
        <w:rPr>
          <w:lang w:val="vi-VN"/>
        </w:rPr>
        <w:t xml:space="preserve">phải có thiết bị </w:t>
      </w:r>
      <w:r w:rsidR="0039202D" w:rsidRPr="00E26B57">
        <w:rPr>
          <w:lang w:val="vi-VN"/>
        </w:rPr>
        <w:lastRenderedPageBreak/>
        <w:t xml:space="preserve">hoặc phương tiện tương đương cung cấp các thông số liên quan tới liều bệnh nhân </w:t>
      </w:r>
      <w:r w:rsidR="002E0FBC" w:rsidRPr="00E26B57">
        <w:rPr>
          <w:lang w:val="vi-VN"/>
        </w:rPr>
        <w:t xml:space="preserve">cho nhân viên thực hành y tế </w:t>
      </w:r>
      <w:r w:rsidR="0039202D" w:rsidRPr="00E26B57">
        <w:rPr>
          <w:lang w:val="vi-VN"/>
        </w:rPr>
        <w:t>và khi thích hợp</w:t>
      </w:r>
      <w:r w:rsidR="003E2C67" w:rsidRPr="00E26B57">
        <w:rPr>
          <w:lang w:val="vi-VN"/>
        </w:rPr>
        <w:t>,</w:t>
      </w:r>
      <w:r w:rsidR="0039202D" w:rsidRPr="00E26B57">
        <w:rPr>
          <w:lang w:val="vi-VN"/>
        </w:rPr>
        <w:t xml:space="preserve"> </w:t>
      </w:r>
      <w:r w:rsidR="003E2C67" w:rsidRPr="00E26B57">
        <w:rPr>
          <w:lang w:val="vi-VN"/>
        </w:rPr>
        <w:t xml:space="preserve">thiết bị </w:t>
      </w:r>
      <w:r w:rsidR="009440D9" w:rsidRPr="00E26B57">
        <w:rPr>
          <w:lang w:val="vi-VN"/>
        </w:rPr>
        <w:t xml:space="preserve">đó phải </w:t>
      </w:r>
      <w:r w:rsidR="003E2C67" w:rsidRPr="00E26B57">
        <w:rPr>
          <w:lang w:val="vi-VN"/>
        </w:rPr>
        <w:t>có khả năng truyề</w:t>
      </w:r>
      <w:r w:rsidR="0039202D" w:rsidRPr="00E26B57">
        <w:rPr>
          <w:lang w:val="vi-VN"/>
        </w:rPr>
        <w:t>n thông tin này vào hồ sơ bệnh án/kết quả xét nghiệm. Điều này cho thấy vấn đề liều bệnh nhân đã và đang là mối quan tâm</w:t>
      </w:r>
      <w:r w:rsidR="009440D9" w:rsidRPr="00E26B57">
        <w:rPr>
          <w:lang w:val="vi-VN"/>
        </w:rPr>
        <w:t xml:space="preserve"> của các nhà quản lý và xã hội </w:t>
      </w:r>
      <w:r w:rsidR="0039202D" w:rsidRPr="00E26B57">
        <w:rPr>
          <w:lang w:val="vi-VN"/>
        </w:rPr>
        <w:t>phù hợp với Chuẩn an toàn và phòng chống bức xạ quốc tế [13]</w:t>
      </w:r>
      <w:r w:rsidR="003E2C67" w:rsidRPr="00E26B57">
        <w:rPr>
          <w:lang w:val="vi-VN"/>
        </w:rPr>
        <w:t xml:space="preserve"> và Chương trình Hành động chung giữa IAEA và WHO [3].</w:t>
      </w:r>
    </w:p>
    <w:p w:rsidR="00B73963" w:rsidRPr="00E26B57" w:rsidRDefault="003E2C67" w:rsidP="007F29B2">
      <w:pPr>
        <w:pStyle w:val="NormalWeb"/>
        <w:numPr>
          <w:ilvl w:val="0"/>
          <w:numId w:val="6"/>
        </w:numPr>
        <w:tabs>
          <w:tab w:val="left" w:pos="993"/>
          <w:tab w:val="left" w:pos="1560"/>
        </w:tabs>
        <w:spacing w:before="120" w:beforeAutospacing="0"/>
        <w:ind w:left="0" w:firstLine="720"/>
        <w:jc w:val="both"/>
        <w:rPr>
          <w:lang w:val="vi-VN"/>
        </w:rPr>
      </w:pPr>
      <w:r w:rsidRPr="00E26B57">
        <w:rPr>
          <w:i/>
          <w:lang w:val="vi-VN"/>
        </w:rPr>
        <w:t>Đối với xạ trị</w:t>
      </w:r>
      <w:r w:rsidR="00C95242" w:rsidRPr="00E26B57">
        <w:rPr>
          <w:lang w:val="vi-VN"/>
        </w:rPr>
        <w:t xml:space="preserve">, lỗi trong xạ trị thường ít hơn so với chẩn đoán hình ảnh nhưng </w:t>
      </w:r>
      <w:r w:rsidR="00EF4214">
        <w:rPr>
          <w:lang w:val="vi-VN"/>
        </w:rPr>
        <w:t>mức độ</w:t>
      </w:r>
      <w:r w:rsidR="00C95242" w:rsidRPr="00E26B57">
        <w:rPr>
          <w:lang w:val="vi-VN"/>
        </w:rPr>
        <w:t xml:space="preserve"> trầm trọng </w:t>
      </w:r>
      <w:r w:rsidR="00403E22" w:rsidRPr="00E26B57">
        <w:rPr>
          <w:lang w:val="vi-VN"/>
        </w:rPr>
        <w:t xml:space="preserve">của nó </w:t>
      </w:r>
      <w:r w:rsidR="00EE7A26">
        <w:rPr>
          <w:lang w:val="vi-VN"/>
        </w:rPr>
        <w:t>lại lớn</w:t>
      </w:r>
      <w:r w:rsidR="00C95242" w:rsidRPr="00E26B57">
        <w:rPr>
          <w:lang w:val="vi-VN"/>
        </w:rPr>
        <w:t xml:space="preserve"> hơn</w:t>
      </w:r>
      <w:r w:rsidR="00EE7A26">
        <w:rPr>
          <w:lang w:val="vi-VN"/>
        </w:rPr>
        <w:t xml:space="preserve"> rất nhiều</w:t>
      </w:r>
      <w:r w:rsidR="00C95242" w:rsidRPr="00E26B57">
        <w:rPr>
          <w:lang w:val="vi-VN"/>
        </w:rPr>
        <w:t>. Xạ trị là phương thức điều</w:t>
      </w:r>
      <w:r w:rsidR="00B107AF">
        <w:rPr>
          <w:lang w:val="vi-VN"/>
        </w:rPr>
        <w:t xml:space="preserve"> trị sử dụng liều bức xạ rất lớn</w:t>
      </w:r>
      <w:r w:rsidR="00C95242" w:rsidRPr="00E26B57">
        <w:rPr>
          <w:lang w:val="vi-VN"/>
        </w:rPr>
        <w:t xml:space="preserve"> để tiêu diệt tế bào ung thư</w:t>
      </w:r>
      <w:r w:rsidR="00AA0E9D" w:rsidRPr="00E26B57">
        <w:rPr>
          <w:lang w:val="vi-VN"/>
        </w:rPr>
        <w:t>;</w:t>
      </w:r>
      <w:r w:rsidR="00B73963" w:rsidRPr="00E26B57">
        <w:rPr>
          <w:lang w:val="vi-VN"/>
        </w:rPr>
        <w:t xml:space="preserve"> </w:t>
      </w:r>
      <w:r w:rsidR="009440D9" w:rsidRPr="00E26B57">
        <w:rPr>
          <w:lang w:val="vi-VN"/>
        </w:rPr>
        <w:t>là một trong những kỹ thuật đa</w:t>
      </w:r>
      <w:r w:rsidR="00B73963" w:rsidRPr="00E26B57">
        <w:rPr>
          <w:lang w:val="vi-VN"/>
        </w:rPr>
        <w:t xml:space="preserve"> ngành và phải thực hiện </w:t>
      </w:r>
      <w:r w:rsidR="009440D9" w:rsidRPr="00E26B57">
        <w:rPr>
          <w:lang w:val="vi-VN"/>
        </w:rPr>
        <w:t>trong</w:t>
      </w:r>
      <w:r w:rsidR="00AA0E9D" w:rsidRPr="00E26B57">
        <w:rPr>
          <w:lang w:val="vi-VN"/>
        </w:rPr>
        <w:t xml:space="preserve"> nhiều công đoạn khác nhau; </w:t>
      </w:r>
      <w:r w:rsidR="00B73963" w:rsidRPr="00E26B57">
        <w:rPr>
          <w:lang w:val="vi-VN"/>
        </w:rPr>
        <w:t>được thực hiện bởi</w:t>
      </w:r>
      <w:r w:rsidR="009440D9" w:rsidRPr="00E26B57">
        <w:rPr>
          <w:lang w:val="vi-VN"/>
        </w:rPr>
        <w:t xml:space="preserve"> </w:t>
      </w:r>
      <w:r w:rsidR="00B73963" w:rsidRPr="00E26B57">
        <w:rPr>
          <w:lang w:val="vi-VN"/>
        </w:rPr>
        <w:t xml:space="preserve"> </w:t>
      </w:r>
      <w:r w:rsidR="009440D9" w:rsidRPr="00E26B57">
        <w:rPr>
          <w:lang w:val="vi-VN"/>
        </w:rPr>
        <w:t>ekip</w:t>
      </w:r>
      <w:r w:rsidR="00B73963" w:rsidRPr="00E26B57">
        <w:rPr>
          <w:lang w:val="vi-VN"/>
        </w:rPr>
        <w:t xml:space="preserve"> </w:t>
      </w:r>
      <w:r w:rsidR="00AA0E9D" w:rsidRPr="00E26B57">
        <w:rPr>
          <w:lang w:val="vi-VN"/>
        </w:rPr>
        <w:t xml:space="preserve">gồm nhiều </w:t>
      </w:r>
      <w:r w:rsidR="00B73963" w:rsidRPr="00E26B57">
        <w:rPr>
          <w:lang w:val="vi-VN"/>
        </w:rPr>
        <w:t xml:space="preserve">chuyên gia được đào tạo chuyên môn sâu từ </w:t>
      </w:r>
      <w:r w:rsidR="009440D9" w:rsidRPr="00E26B57">
        <w:rPr>
          <w:lang w:val="vi-VN"/>
        </w:rPr>
        <w:t>các</w:t>
      </w:r>
      <w:r w:rsidR="00B73963" w:rsidRPr="00E26B57">
        <w:rPr>
          <w:lang w:val="vi-VN"/>
        </w:rPr>
        <w:t xml:space="preserve"> ngành</w:t>
      </w:r>
      <w:r w:rsidR="00B107AF">
        <w:rPr>
          <w:lang w:val="vi-VN"/>
        </w:rPr>
        <w:t xml:space="preserve"> nghề </w:t>
      </w:r>
      <w:r w:rsidR="00B73963" w:rsidRPr="00E26B57">
        <w:rPr>
          <w:lang w:val="vi-VN"/>
        </w:rPr>
        <w:t xml:space="preserve"> khác nhau</w:t>
      </w:r>
      <w:r w:rsidR="00B107AF">
        <w:rPr>
          <w:lang w:val="vi-VN"/>
        </w:rPr>
        <w:t xml:space="preserve"> </w:t>
      </w:r>
      <w:r w:rsidR="00B73963" w:rsidRPr="00E26B57">
        <w:rPr>
          <w:lang w:val="vi-VN"/>
        </w:rPr>
        <w:t>( xem hình 2).</w:t>
      </w:r>
    </w:p>
    <w:p w:rsidR="009D4354" w:rsidRPr="00E26B57" w:rsidRDefault="00104F1F" w:rsidP="007C627C">
      <w:pPr>
        <w:pStyle w:val="NormalWeb"/>
        <w:tabs>
          <w:tab w:val="left" w:pos="993"/>
          <w:tab w:val="left" w:pos="1560"/>
        </w:tabs>
        <w:spacing w:before="120" w:beforeAutospacing="0"/>
        <w:jc w:val="center"/>
        <w:rPr>
          <w:lang w:val="vi-VN"/>
        </w:rPr>
      </w:pPr>
      <w:r w:rsidRPr="00E26B57">
        <w:rPr>
          <w:noProof/>
          <w:lang w:val="vi-VN"/>
        </w:rPr>
        <w:drawing>
          <wp:inline distT="0" distB="0" distL="0" distR="0" wp14:anchorId="69E74644" wp14:editId="3DB4BD29">
            <wp:extent cx="5727700" cy="277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773680"/>
                    </a:xfrm>
                    <a:prstGeom prst="rect">
                      <a:avLst/>
                    </a:prstGeom>
                  </pic:spPr>
                </pic:pic>
              </a:graphicData>
            </a:graphic>
          </wp:inline>
        </w:drawing>
      </w:r>
    </w:p>
    <w:p w:rsidR="006248AC" w:rsidRPr="00E26B57" w:rsidRDefault="009D4354" w:rsidP="007F29B2">
      <w:pPr>
        <w:pStyle w:val="NormalWeb"/>
        <w:tabs>
          <w:tab w:val="left" w:pos="993"/>
          <w:tab w:val="left" w:pos="1560"/>
        </w:tabs>
        <w:spacing w:before="120" w:beforeAutospacing="0"/>
        <w:ind w:left="720"/>
        <w:jc w:val="both"/>
        <w:rPr>
          <w:lang w:val="vi-VN"/>
        </w:rPr>
      </w:pPr>
      <w:r w:rsidRPr="00E26B57">
        <w:t xml:space="preserve">               </w:t>
      </w:r>
      <w:r w:rsidR="00865C7E" w:rsidRPr="00E26B57">
        <w:rPr>
          <w:lang w:val="vi-VN"/>
        </w:rPr>
        <w:t xml:space="preserve"> </w:t>
      </w:r>
      <w:r w:rsidR="007C627C" w:rsidRPr="00E26B57">
        <w:rPr>
          <w:lang w:val="vi-VN"/>
        </w:rPr>
        <w:t xml:space="preserve">        </w:t>
      </w:r>
      <w:r w:rsidR="00B73963" w:rsidRPr="00E26B57">
        <w:rPr>
          <w:lang w:val="vi-VN"/>
        </w:rPr>
        <w:t xml:space="preserve">Hình 2. Sơ đồ mô </w:t>
      </w:r>
      <w:r w:rsidR="00865C7E" w:rsidRPr="00E26B57">
        <w:rPr>
          <w:lang w:val="vi-VN"/>
        </w:rPr>
        <w:t>tả các công đoạn trong xạ trị</w:t>
      </w:r>
    </w:p>
    <w:p w:rsidR="009B2324" w:rsidRPr="00E26B57" w:rsidRDefault="00865C7E" w:rsidP="007F29B2">
      <w:pPr>
        <w:spacing w:before="120"/>
        <w:ind w:firstLine="720"/>
        <w:jc w:val="both"/>
        <w:rPr>
          <w:lang w:val="vi-VN"/>
        </w:rPr>
      </w:pPr>
      <w:r w:rsidRPr="00E26B57">
        <w:rPr>
          <w:lang w:val="vi-VN"/>
        </w:rPr>
        <w:t xml:space="preserve">Có thể nhận thấy </w:t>
      </w:r>
      <w:r w:rsidR="009440D9" w:rsidRPr="00E26B57">
        <w:rPr>
          <w:lang w:val="vi-VN"/>
        </w:rPr>
        <w:t>rằng</w:t>
      </w:r>
      <w:r w:rsidR="00B107AF">
        <w:rPr>
          <w:lang w:val="vi-VN"/>
        </w:rPr>
        <w:t>,</w:t>
      </w:r>
      <w:r w:rsidR="009440D9" w:rsidRPr="00E26B57">
        <w:rPr>
          <w:lang w:val="vi-VN"/>
        </w:rPr>
        <w:t xml:space="preserve"> </w:t>
      </w:r>
      <w:r w:rsidRPr="00E26B57">
        <w:rPr>
          <w:lang w:val="vi-VN"/>
        </w:rPr>
        <w:t xml:space="preserve">phương thức xạ trị </w:t>
      </w:r>
      <w:r w:rsidR="009962E0" w:rsidRPr="00E26B57">
        <w:rPr>
          <w:lang w:val="vi-VN"/>
        </w:rPr>
        <w:t xml:space="preserve">thường </w:t>
      </w:r>
      <w:r w:rsidRPr="00E26B57">
        <w:rPr>
          <w:lang w:val="vi-VN"/>
        </w:rPr>
        <w:t xml:space="preserve">trải qua 3 </w:t>
      </w:r>
      <w:r w:rsidR="00FE2764" w:rsidRPr="00E26B57">
        <w:rPr>
          <w:lang w:val="vi-VN"/>
        </w:rPr>
        <w:t>công</w:t>
      </w:r>
      <w:r w:rsidR="00403E22" w:rsidRPr="00E26B57">
        <w:rPr>
          <w:lang w:val="vi-VN"/>
        </w:rPr>
        <w:t xml:space="preserve"> đoạn chính:</w:t>
      </w:r>
      <w:r w:rsidRPr="00E26B57">
        <w:rPr>
          <w:lang w:val="vi-VN"/>
        </w:rPr>
        <w:t xml:space="preserve">1) kiểm tra </w:t>
      </w:r>
      <w:r w:rsidR="00AA0E9D" w:rsidRPr="00E26B57">
        <w:rPr>
          <w:lang w:val="vi-VN"/>
        </w:rPr>
        <w:t xml:space="preserve">thiết bị </w:t>
      </w:r>
      <w:r w:rsidRPr="00E26B57">
        <w:rPr>
          <w:lang w:val="vi-VN"/>
        </w:rPr>
        <w:t>và xác định các thông số của máy xạ trị</w:t>
      </w:r>
      <w:r w:rsidR="00FE2764" w:rsidRPr="00E26B57">
        <w:rPr>
          <w:lang w:val="vi-VN"/>
        </w:rPr>
        <w:t>;</w:t>
      </w:r>
      <w:r w:rsidRPr="00E26B57">
        <w:rPr>
          <w:lang w:val="vi-VN"/>
        </w:rPr>
        <w:t xml:space="preserve"> 2)</w:t>
      </w:r>
      <w:r w:rsidR="006C5330" w:rsidRPr="00E26B57">
        <w:rPr>
          <w:lang w:val="vi-VN"/>
        </w:rPr>
        <w:t xml:space="preserve"> </w:t>
      </w:r>
      <w:r w:rsidRPr="00E26B57">
        <w:rPr>
          <w:lang w:val="vi-VN"/>
        </w:rPr>
        <w:t>lập kế hoạch điều trị</w:t>
      </w:r>
      <w:r w:rsidR="00FE2764" w:rsidRPr="00E26B57">
        <w:rPr>
          <w:lang w:val="vi-VN"/>
        </w:rPr>
        <w:t>;</w:t>
      </w:r>
      <w:r w:rsidRPr="00E26B57">
        <w:rPr>
          <w:lang w:val="vi-VN"/>
        </w:rPr>
        <w:t xml:space="preserve"> 3) </w:t>
      </w:r>
      <w:r w:rsidR="00C73212" w:rsidRPr="00E26B57">
        <w:rPr>
          <w:lang w:val="vi-VN"/>
        </w:rPr>
        <w:t xml:space="preserve">Tiến hành </w:t>
      </w:r>
      <w:r w:rsidRPr="00E26B57">
        <w:rPr>
          <w:lang w:val="vi-VN"/>
        </w:rPr>
        <w:t>điều trị</w:t>
      </w:r>
      <w:r w:rsidR="00C73212" w:rsidRPr="00E26B57">
        <w:rPr>
          <w:lang w:val="vi-VN"/>
        </w:rPr>
        <w:t xml:space="preserve">. Trong </w:t>
      </w:r>
      <w:r w:rsidR="009962E0" w:rsidRPr="00E26B57">
        <w:rPr>
          <w:lang w:val="vi-VN"/>
        </w:rPr>
        <w:t xml:space="preserve">mỗi công đoạn đều có sự tham gia của các nhà chuyên môn </w:t>
      </w:r>
      <w:r w:rsidR="00AA0E9D" w:rsidRPr="00E26B57">
        <w:rPr>
          <w:lang w:val="vi-VN"/>
        </w:rPr>
        <w:t xml:space="preserve">đến </w:t>
      </w:r>
      <w:r w:rsidR="009440D9" w:rsidRPr="00E26B57">
        <w:rPr>
          <w:lang w:val="vi-VN"/>
        </w:rPr>
        <w:t>từ các ngành</w:t>
      </w:r>
      <w:r w:rsidR="006C5330" w:rsidRPr="00E26B57">
        <w:rPr>
          <w:lang w:val="vi-VN"/>
        </w:rPr>
        <w:t xml:space="preserve"> nghề</w:t>
      </w:r>
      <w:r w:rsidR="009440D9" w:rsidRPr="00E26B57">
        <w:rPr>
          <w:lang w:val="vi-VN"/>
        </w:rPr>
        <w:t xml:space="preserve"> </w:t>
      </w:r>
      <w:r w:rsidR="00AA0E9D" w:rsidRPr="00E26B57">
        <w:rPr>
          <w:lang w:val="vi-VN"/>
        </w:rPr>
        <w:t xml:space="preserve">khác nhau với </w:t>
      </w:r>
      <w:r w:rsidR="009440D9" w:rsidRPr="00E26B57">
        <w:rPr>
          <w:lang w:val="vi-VN"/>
        </w:rPr>
        <w:t xml:space="preserve">trình độ đào tạo </w:t>
      </w:r>
      <w:r w:rsidR="00D83F4E" w:rsidRPr="00E26B57">
        <w:rPr>
          <w:lang w:val="vi-VN"/>
        </w:rPr>
        <w:t>khác</w:t>
      </w:r>
      <w:r w:rsidR="00FE2764" w:rsidRPr="00E26B57">
        <w:rPr>
          <w:lang w:val="vi-VN"/>
        </w:rPr>
        <w:t xml:space="preserve"> nhau</w:t>
      </w:r>
      <w:r w:rsidR="00D83F4E" w:rsidRPr="00E26B57">
        <w:rPr>
          <w:lang w:val="vi-VN"/>
        </w:rPr>
        <w:t>. Trong công đoạn 1</w:t>
      </w:r>
      <w:r w:rsidR="00AA0E9D" w:rsidRPr="00E26B57">
        <w:rPr>
          <w:lang w:val="vi-VN"/>
        </w:rPr>
        <w:t>,</w:t>
      </w:r>
      <w:r w:rsidR="00D83F4E" w:rsidRPr="00E26B57">
        <w:rPr>
          <w:lang w:val="vi-VN"/>
        </w:rPr>
        <w:t xml:space="preserve"> phần lớn các công việc </w:t>
      </w:r>
      <w:r w:rsidR="002B22D7" w:rsidRPr="00E26B57">
        <w:rPr>
          <w:lang w:val="vi-VN"/>
        </w:rPr>
        <w:t>liên quan tới các nhà</w:t>
      </w:r>
      <w:r w:rsidR="00D83F4E" w:rsidRPr="00E26B57">
        <w:rPr>
          <w:lang w:val="vi-VN"/>
        </w:rPr>
        <w:t xml:space="preserve"> vật lý y khoa, dosimetrist</w:t>
      </w:r>
      <w:r w:rsidR="002F22D9" w:rsidRPr="00E26B57">
        <w:rPr>
          <w:lang w:val="vi-VN"/>
        </w:rPr>
        <w:t xml:space="preserve"> (</w:t>
      </w:r>
      <w:r w:rsidR="00D83F4E" w:rsidRPr="00E26B57">
        <w:rPr>
          <w:lang w:val="vi-VN"/>
        </w:rPr>
        <w:t>liều lượng học) các kỹ thuật viên làm về Q</w:t>
      </w:r>
      <w:r w:rsidR="00FE2764" w:rsidRPr="00E26B57">
        <w:rPr>
          <w:lang w:val="vi-VN"/>
        </w:rPr>
        <w:t>C</w:t>
      </w:r>
      <w:r w:rsidR="00E25E90">
        <w:rPr>
          <w:lang w:val="vi-VN"/>
        </w:rPr>
        <w:t>, nhân viện vận hành máy</w:t>
      </w:r>
      <w:r w:rsidR="00FE2764" w:rsidRPr="00E26B57">
        <w:rPr>
          <w:lang w:val="vi-VN"/>
        </w:rPr>
        <w:t>. Đây là công</w:t>
      </w:r>
      <w:r w:rsidR="00D83F4E" w:rsidRPr="00E26B57">
        <w:rPr>
          <w:lang w:val="vi-VN"/>
        </w:rPr>
        <w:t xml:space="preserve"> đoạn </w:t>
      </w:r>
      <w:r w:rsidR="002B22D7" w:rsidRPr="00E26B57">
        <w:rPr>
          <w:lang w:val="vi-VN"/>
        </w:rPr>
        <w:t xml:space="preserve">quan trọng </w:t>
      </w:r>
      <w:r w:rsidR="00D83F4E" w:rsidRPr="00E26B57">
        <w:rPr>
          <w:lang w:val="vi-VN"/>
        </w:rPr>
        <w:t>quyết định sự thành công của liệu trình xạ trị vì nó xác định toàn bộ các thông số thiết bị nhằm đảm bảo môi trường an toàn</w:t>
      </w:r>
      <w:r w:rsidR="002B22D7" w:rsidRPr="00E26B57">
        <w:rPr>
          <w:lang w:val="vi-VN"/>
        </w:rPr>
        <w:t xml:space="preserve"> và chính xác</w:t>
      </w:r>
      <w:r w:rsidR="00D83F4E" w:rsidRPr="00E26B57">
        <w:rPr>
          <w:lang w:val="vi-VN"/>
        </w:rPr>
        <w:t xml:space="preserve"> cho liệu pháp xạ trị sau này. </w:t>
      </w:r>
      <w:r w:rsidR="00FE2764" w:rsidRPr="00E26B57">
        <w:rPr>
          <w:lang w:val="vi-VN"/>
        </w:rPr>
        <w:t>Trong công đoạn thứ 2</w:t>
      </w:r>
      <w:r w:rsidR="002B22D7" w:rsidRPr="00E26B57">
        <w:rPr>
          <w:lang w:val="vi-VN"/>
        </w:rPr>
        <w:t>,</w:t>
      </w:r>
      <w:r w:rsidR="00E30DCA" w:rsidRPr="00E26B57">
        <w:rPr>
          <w:lang w:val="vi-VN"/>
        </w:rPr>
        <w:t xml:space="preserve"> có sự tham gia của bác sĩ xạ trị, của kỹ thuật viên hình ảnh, của </w:t>
      </w:r>
      <w:r w:rsidR="00FE2764" w:rsidRPr="00E26B57">
        <w:rPr>
          <w:lang w:val="vi-VN"/>
        </w:rPr>
        <w:t>nhà vật lý y khoa, của</w:t>
      </w:r>
      <w:r w:rsidR="00E30DCA" w:rsidRPr="00E26B57">
        <w:rPr>
          <w:lang w:val="vi-VN"/>
        </w:rPr>
        <w:t xml:space="preserve"> dosimetr</w:t>
      </w:r>
      <w:r w:rsidR="00FE2764" w:rsidRPr="00E26B57">
        <w:rPr>
          <w:lang w:val="vi-VN"/>
        </w:rPr>
        <w:t>ist và của kỹ thuật viên xạ trị.</w:t>
      </w:r>
      <w:r w:rsidR="00E30DCA" w:rsidRPr="00E26B57">
        <w:rPr>
          <w:lang w:val="vi-VN"/>
        </w:rPr>
        <w:t xml:space="preserve"> </w:t>
      </w:r>
      <w:r w:rsidR="00FE2764" w:rsidRPr="00E26B57">
        <w:rPr>
          <w:lang w:val="vi-VN"/>
        </w:rPr>
        <w:t>Trong công</w:t>
      </w:r>
      <w:r w:rsidR="002F22D9" w:rsidRPr="00E26B57">
        <w:rPr>
          <w:lang w:val="vi-VN"/>
        </w:rPr>
        <w:t xml:space="preserve"> đoạn </w:t>
      </w:r>
      <w:r w:rsidR="00FE2764" w:rsidRPr="00E26B57">
        <w:rPr>
          <w:lang w:val="vi-VN"/>
        </w:rPr>
        <w:t xml:space="preserve">thứ </w:t>
      </w:r>
      <w:r w:rsidR="002F22D9" w:rsidRPr="00E26B57">
        <w:rPr>
          <w:lang w:val="vi-VN"/>
        </w:rPr>
        <w:t>3</w:t>
      </w:r>
      <w:r w:rsidR="002B22D7" w:rsidRPr="00E26B57">
        <w:rPr>
          <w:lang w:val="vi-VN"/>
        </w:rPr>
        <w:t>,</w:t>
      </w:r>
      <w:r w:rsidR="002F22D9" w:rsidRPr="00E26B57">
        <w:rPr>
          <w:lang w:val="vi-VN"/>
        </w:rPr>
        <w:t xml:space="preserve"> có sự tham gia của kỹ thuật viên xạ trị, vật lý y khoa, kỹ thuật viện hình ảnh</w:t>
      </w:r>
      <w:r w:rsidR="002B22D7" w:rsidRPr="00E26B57">
        <w:rPr>
          <w:lang w:val="vi-VN"/>
        </w:rPr>
        <w:t xml:space="preserve">, </w:t>
      </w:r>
      <w:r w:rsidR="002B6B3D">
        <w:rPr>
          <w:lang w:val="vi-VN"/>
        </w:rPr>
        <w:t xml:space="preserve">bác sĩ, </w:t>
      </w:r>
      <w:r w:rsidR="002B22D7" w:rsidRPr="00E26B57">
        <w:rPr>
          <w:lang w:val="vi-VN"/>
        </w:rPr>
        <w:t>điều dưỡng</w:t>
      </w:r>
      <w:r w:rsidR="002F22D9" w:rsidRPr="00E26B57">
        <w:rPr>
          <w:lang w:val="vi-VN"/>
        </w:rPr>
        <w:t xml:space="preserve"> và một số nhân viên hỗ trợ kỹ thuật khác.</w:t>
      </w:r>
      <w:r w:rsidR="00FE2764" w:rsidRPr="00E26B57">
        <w:rPr>
          <w:lang w:val="vi-VN"/>
        </w:rPr>
        <w:t xml:space="preserve"> </w:t>
      </w:r>
      <w:r w:rsidR="002F22D9" w:rsidRPr="00E26B57">
        <w:rPr>
          <w:lang w:val="vi-VN"/>
        </w:rPr>
        <w:t xml:space="preserve">Có thể nói trong e kíp xạ trị mỗi người đều phải đảm nhận </w:t>
      </w:r>
      <w:r w:rsidR="00FE2764" w:rsidRPr="00E26B57">
        <w:rPr>
          <w:lang w:val="vi-VN"/>
        </w:rPr>
        <w:t xml:space="preserve">một hoặc vài </w:t>
      </w:r>
      <w:r w:rsidR="00863ADB" w:rsidRPr="00E26B57">
        <w:rPr>
          <w:lang w:val="vi-VN"/>
        </w:rPr>
        <w:t>nhiệm vụ cụ thể. M</w:t>
      </w:r>
      <w:r w:rsidR="006C5330" w:rsidRPr="00E26B57">
        <w:rPr>
          <w:lang w:val="vi-VN"/>
        </w:rPr>
        <w:t xml:space="preserve">ỗi </w:t>
      </w:r>
      <w:r w:rsidR="002F22D9" w:rsidRPr="00E26B57">
        <w:rPr>
          <w:lang w:val="vi-VN"/>
        </w:rPr>
        <w:t xml:space="preserve">sai sót của họ </w:t>
      </w:r>
      <w:r w:rsidR="002B6B3D">
        <w:rPr>
          <w:lang w:val="vi-VN"/>
        </w:rPr>
        <w:t xml:space="preserve">đều </w:t>
      </w:r>
      <w:r w:rsidR="002F22D9" w:rsidRPr="00E26B57">
        <w:rPr>
          <w:lang w:val="vi-VN"/>
        </w:rPr>
        <w:t xml:space="preserve">có thể dẫn đến lỗi trong xạ trị. Việc phân </w:t>
      </w:r>
      <w:r w:rsidR="00FE2764" w:rsidRPr="00E26B57">
        <w:rPr>
          <w:lang w:val="vi-VN"/>
        </w:rPr>
        <w:t xml:space="preserve">công nhiệm vụ của các thành viên trong khoa nói chung và trong e kíp </w:t>
      </w:r>
      <w:r w:rsidR="002F22D9" w:rsidRPr="00E26B57">
        <w:rPr>
          <w:lang w:val="vi-VN"/>
        </w:rPr>
        <w:t xml:space="preserve"> phải được xác định rõ </w:t>
      </w:r>
      <w:r w:rsidR="00FE2764" w:rsidRPr="00E26B57">
        <w:rPr>
          <w:lang w:val="vi-VN"/>
        </w:rPr>
        <w:t xml:space="preserve">ràng </w:t>
      </w:r>
      <w:r w:rsidR="00E25E90">
        <w:rPr>
          <w:lang w:val="vi-VN"/>
        </w:rPr>
        <w:t xml:space="preserve">bằng văn bản </w:t>
      </w:r>
      <w:r w:rsidR="002F22D9" w:rsidRPr="00E26B57">
        <w:rPr>
          <w:lang w:val="vi-VN"/>
        </w:rPr>
        <w:t xml:space="preserve">nhưng họ phải biết hỗ trợ cho nhau để liệu pháp xạ trị </w:t>
      </w:r>
      <w:r w:rsidR="002B6B3D">
        <w:rPr>
          <w:lang w:val="vi-VN"/>
        </w:rPr>
        <w:t xml:space="preserve">nhằm </w:t>
      </w:r>
      <w:r w:rsidR="002B22D7" w:rsidRPr="00E26B57">
        <w:rPr>
          <w:lang w:val="vi-VN"/>
        </w:rPr>
        <w:t xml:space="preserve">đạt được </w:t>
      </w:r>
      <w:r w:rsidR="002F22D9" w:rsidRPr="00E26B57">
        <w:rPr>
          <w:lang w:val="vi-VN"/>
        </w:rPr>
        <w:t xml:space="preserve">hiệu quả </w:t>
      </w:r>
      <w:r w:rsidR="00FE2764" w:rsidRPr="00E26B57">
        <w:rPr>
          <w:lang w:val="vi-VN"/>
        </w:rPr>
        <w:t xml:space="preserve">cao </w:t>
      </w:r>
      <w:r w:rsidR="002B22D7" w:rsidRPr="00E26B57">
        <w:rPr>
          <w:lang w:val="vi-VN"/>
        </w:rPr>
        <w:t>nhất cũng như</w:t>
      </w:r>
      <w:r w:rsidR="002F22D9" w:rsidRPr="00E26B57">
        <w:rPr>
          <w:lang w:val="vi-VN"/>
        </w:rPr>
        <w:t xml:space="preserve"> đạt được mục tiêu xạ trị </w:t>
      </w:r>
      <w:r w:rsidR="00FE2764" w:rsidRPr="00E26B57">
        <w:rPr>
          <w:lang w:val="vi-VN"/>
        </w:rPr>
        <w:t>tốt nhất</w:t>
      </w:r>
      <w:r w:rsidR="002B6B3D">
        <w:rPr>
          <w:lang w:val="vi-VN"/>
        </w:rPr>
        <w:t>. Đó</w:t>
      </w:r>
      <w:r w:rsidR="00FE2764" w:rsidRPr="00E26B57">
        <w:rPr>
          <w:lang w:val="vi-VN"/>
        </w:rPr>
        <w:t xml:space="preserve"> </w:t>
      </w:r>
      <w:r w:rsidR="002F22D9" w:rsidRPr="00E26B57">
        <w:rPr>
          <w:lang w:val="vi-VN"/>
        </w:rPr>
        <w:t xml:space="preserve">là đưa liều xạ vào đúng </w:t>
      </w:r>
      <w:r w:rsidR="004728E5" w:rsidRPr="00E26B57">
        <w:rPr>
          <w:lang w:val="vi-VN"/>
        </w:rPr>
        <w:t>khối u (đích)</w:t>
      </w:r>
      <w:r w:rsidR="008468AD" w:rsidRPr="00E26B57">
        <w:rPr>
          <w:lang w:val="vi-VN"/>
        </w:rPr>
        <w:t xml:space="preserve"> và chính xác như đã chỉ định đồng thời</w:t>
      </w:r>
      <w:r w:rsidR="002F22D9" w:rsidRPr="00E26B57">
        <w:rPr>
          <w:lang w:val="vi-VN"/>
        </w:rPr>
        <w:t xml:space="preserve"> giảm thiểu nhiều nhất có thể những tổn thưởng tới mô lành.</w:t>
      </w:r>
      <w:r w:rsidR="002D1973" w:rsidRPr="00E26B57">
        <w:rPr>
          <w:lang w:val="vi-VN"/>
        </w:rPr>
        <w:t xml:space="preserve"> Tính chuyên nghiệp và kỷ luật trong e kíp xạ trị phải được </w:t>
      </w:r>
      <w:r w:rsidR="002B6B3D">
        <w:rPr>
          <w:lang w:val="vi-VN"/>
        </w:rPr>
        <w:t xml:space="preserve">tuân thủ nghiêm ngặt và được </w:t>
      </w:r>
      <w:r w:rsidR="002D1973" w:rsidRPr="00E26B57">
        <w:rPr>
          <w:lang w:val="vi-VN"/>
        </w:rPr>
        <w:t xml:space="preserve">nhấn mạnh </w:t>
      </w:r>
      <w:r w:rsidR="00FE2764" w:rsidRPr="00E26B57">
        <w:rPr>
          <w:lang w:val="vi-VN"/>
        </w:rPr>
        <w:t xml:space="preserve">vì </w:t>
      </w:r>
      <w:r w:rsidR="002D1973" w:rsidRPr="00E26B57">
        <w:rPr>
          <w:lang w:val="vi-VN"/>
        </w:rPr>
        <w:t>lỗi t</w:t>
      </w:r>
      <w:r w:rsidR="002B6B3D">
        <w:rPr>
          <w:lang w:val="vi-VN"/>
        </w:rPr>
        <w:t>rong xạ trị thường xảy với tần s</w:t>
      </w:r>
      <w:r w:rsidR="002D1973" w:rsidRPr="00E26B57">
        <w:rPr>
          <w:lang w:val="vi-VN"/>
        </w:rPr>
        <w:t xml:space="preserve">uất lớn </w:t>
      </w:r>
      <w:r w:rsidR="004434E7">
        <w:rPr>
          <w:lang w:val="vi-VN"/>
        </w:rPr>
        <w:t>khoảng 0,</w:t>
      </w:r>
      <w:r w:rsidR="002D1973" w:rsidRPr="00E26B57">
        <w:rPr>
          <w:lang w:val="vi-VN"/>
        </w:rPr>
        <w:t xml:space="preserve">6 </w:t>
      </w:r>
      <w:r w:rsidR="00FF22B9" w:rsidRPr="00E26B57">
        <w:rPr>
          <w:lang w:val="vi-VN"/>
        </w:rPr>
        <w:t>sự kiện</w:t>
      </w:r>
      <w:r w:rsidR="002D1973" w:rsidRPr="00E26B57">
        <w:rPr>
          <w:lang w:val="vi-VN"/>
        </w:rPr>
        <w:t xml:space="preserve"> trên </w:t>
      </w:r>
      <w:r w:rsidR="00FE2764" w:rsidRPr="00E26B57">
        <w:rPr>
          <w:lang w:val="vi-VN"/>
        </w:rPr>
        <w:t xml:space="preserve">một </w:t>
      </w:r>
      <w:r w:rsidR="002D1973" w:rsidRPr="00E26B57">
        <w:rPr>
          <w:lang w:val="vi-VN"/>
        </w:rPr>
        <w:t>bệnh nhân</w:t>
      </w:r>
      <w:r w:rsidR="00194359" w:rsidRPr="00E26B57">
        <w:rPr>
          <w:lang w:val="vi-VN"/>
        </w:rPr>
        <w:t xml:space="preserve"> </w:t>
      </w:r>
      <w:r w:rsidR="002D1973" w:rsidRPr="00E26B57">
        <w:t>[</w:t>
      </w:r>
      <w:r w:rsidR="002D1973" w:rsidRPr="00E26B57">
        <w:rPr>
          <w:lang w:val="vi-VN"/>
        </w:rPr>
        <w:t>1</w:t>
      </w:r>
      <w:r w:rsidR="007F557B" w:rsidRPr="00E26B57">
        <w:rPr>
          <w:lang w:val="vi-VN"/>
        </w:rPr>
        <w:t>4</w:t>
      </w:r>
      <w:r w:rsidR="002D1973" w:rsidRPr="00E26B57">
        <w:rPr>
          <w:lang w:val="vi-VN"/>
        </w:rPr>
        <w:t>]</w:t>
      </w:r>
      <w:r w:rsidR="00E2120A" w:rsidRPr="00E26B57">
        <w:rPr>
          <w:lang w:val="vi-VN"/>
        </w:rPr>
        <w:t>.</w:t>
      </w:r>
      <w:r w:rsidR="002D1973" w:rsidRPr="00E26B57">
        <w:rPr>
          <w:lang w:val="vi-VN"/>
        </w:rPr>
        <w:t xml:space="preserve">  </w:t>
      </w:r>
      <w:r w:rsidR="005B40C3" w:rsidRPr="00E26B57">
        <w:rPr>
          <w:lang w:val="vi-VN"/>
        </w:rPr>
        <w:t>Đây là con số không nhỏ, t</w:t>
      </w:r>
      <w:r w:rsidR="00E2120A" w:rsidRPr="00E26B57">
        <w:rPr>
          <w:lang w:val="vi-VN"/>
        </w:rPr>
        <w:t xml:space="preserve">rong đó 7,8% là </w:t>
      </w:r>
      <w:r w:rsidR="002F51B5" w:rsidRPr="00E26B57">
        <w:rPr>
          <w:lang w:val="vi-VN"/>
        </w:rPr>
        <w:t xml:space="preserve">tai biến </w:t>
      </w:r>
      <w:r w:rsidR="00E2120A" w:rsidRPr="00E26B57">
        <w:rPr>
          <w:lang w:val="vi-VN"/>
        </w:rPr>
        <w:t xml:space="preserve"> trầm </w:t>
      </w:r>
      <w:r w:rsidR="00E2120A" w:rsidRPr="00E26B57">
        <w:rPr>
          <w:lang w:val="vi-VN"/>
        </w:rPr>
        <w:lastRenderedPageBreak/>
        <w:t xml:space="preserve">trọng với sai số đánh giá kích thước khối u lên tới 10mm hoặc sai số liều xạ </w:t>
      </w:r>
      <w:r w:rsidR="002B6B3D">
        <w:rPr>
          <w:lang w:val="vi-VN"/>
        </w:rPr>
        <w:t xml:space="preserve">lệch trên dưới </w:t>
      </w:r>
      <w:r w:rsidR="00E2120A" w:rsidRPr="00E26B57">
        <w:rPr>
          <w:lang w:val="vi-VN"/>
        </w:rPr>
        <w:t xml:space="preserve">10% mức chỉ định và phần lớn các trường hợp còn lại là do sơ xuất “near misses”. Do liều xạ trị rất lớn nên mọi sơ xuất có thể dẫn đến những hậu quả </w:t>
      </w:r>
      <w:r w:rsidR="00FE2764" w:rsidRPr="00E26B57">
        <w:rPr>
          <w:lang w:val="vi-VN"/>
        </w:rPr>
        <w:t>nghiêm</w:t>
      </w:r>
      <w:r w:rsidR="00E2120A" w:rsidRPr="00E26B57">
        <w:rPr>
          <w:lang w:val="vi-VN"/>
        </w:rPr>
        <w:t xml:space="preserve"> trọng, ảnh hưởng tới sức khoẻ bệnh nhân</w:t>
      </w:r>
      <w:r w:rsidR="00FE2764" w:rsidRPr="00E26B57">
        <w:rPr>
          <w:lang w:val="vi-VN"/>
        </w:rPr>
        <w:t>:</w:t>
      </w:r>
      <w:r w:rsidR="00E2120A" w:rsidRPr="00E26B57">
        <w:rPr>
          <w:lang w:val="vi-VN"/>
        </w:rPr>
        <w:t xml:space="preserve"> nhẹ là tâm lý,</w:t>
      </w:r>
      <w:r w:rsidR="00FE2764" w:rsidRPr="00E26B57">
        <w:rPr>
          <w:lang w:val="vi-VN"/>
        </w:rPr>
        <w:t xml:space="preserve"> nặng có thể dẫn đến tổn thương</w:t>
      </w:r>
      <w:r w:rsidR="00E2120A" w:rsidRPr="00E26B57">
        <w:rPr>
          <w:lang w:val="vi-VN"/>
        </w:rPr>
        <w:t>, thậm trí có thể dẫn đến tử vong.</w:t>
      </w:r>
      <w:r w:rsidR="00041A23" w:rsidRPr="00E26B57">
        <w:rPr>
          <w:lang w:val="vi-VN"/>
        </w:rPr>
        <w:t xml:space="preserve"> Cùng với sự phát triển khoa học công nghệ, nhiều thành tựu và sáng chế mới đã được áp dụng vào nền xạ trị hiện đại ví dụ những kỹ thuật mới như biến điệu cường độ IMRT, biến điệu thể tích VMRT và xạ trị dẫn hình ảnh IGRT</w:t>
      </w:r>
      <w:r w:rsidR="000252CE" w:rsidRPr="00E26B57">
        <w:rPr>
          <w:lang w:val="vi-VN"/>
        </w:rPr>
        <w:t xml:space="preserve">. Những kỹ thuật này nếu </w:t>
      </w:r>
      <w:r w:rsidR="00D6295C" w:rsidRPr="00E26B57">
        <w:rPr>
          <w:lang w:val="vi-VN"/>
        </w:rPr>
        <w:t xml:space="preserve">thực hiện đầy </w:t>
      </w:r>
      <w:r w:rsidR="002B22D7" w:rsidRPr="00E26B57">
        <w:rPr>
          <w:lang w:val="vi-VN"/>
        </w:rPr>
        <w:t>đủ</w:t>
      </w:r>
      <w:r w:rsidR="006C5330" w:rsidRPr="00E26B57">
        <w:rPr>
          <w:lang w:val="vi-VN"/>
        </w:rPr>
        <w:t xml:space="preserve"> theo</w:t>
      </w:r>
      <w:r w:rsidR="002B22D7" w:rsidRPr="00E26B57">
        <w:rPr>
          <w:lang w:val="vi-VN"/>
        </w:rPr>
        <w:t xml:space="preserve"> các quy trình kỹ thuật và có</w:t>
      </w:r>
      <w:r w:rsidR="00D6295C" w:rsidRPr="00E26B57">
        <w:rPr>
          <w:lang w:val="vi-VN"/>
        </w:rPr>
        <w:t xml:space="preserve"> một đội ngũ cán bộ giầu kinh nghiệm thì kết q</w:t>
      </w:r>
      <w:r w:rsidR="006C5330" w:rsidRPr="00E26B57">
        <w:rPr>
          <w:lang w:val="vi-VN"/>
        </w:rPr>
        <w:t xml:space="preserve">uả điều trị lâm sàng sẽ </w:t>
      </w:r>
      <w:r w:rsidR="00EE7A26">
        <w:rPr>
          <w:lang w:val="vi-VN"/>
        </w:rPr>
        <w:t>đem lại</w:t>
      </w:r>
      <w:r w:rsidR="006C5330" w:rsidRPr="00E26B57">
        <w:rPr>
          <w:lang w:val="vi-VN"/>
        </w:rPr>
        <w:t xml:space="preserve"> </w:t>
      </w:r>
      <w:r w:rsidR="00D6295C" w:rsidRPr="00E26B57">
        <w:rPr>
          <w:lang w:val="vi-VN"/>
        </w:rPr>
        <w:t>nhiều hứa hẹn</w:t>
      </w:r>
      <w:r w:rsidR="00194359" w:rsidRPr="00E26B57">
        <w:rPr>
          <w:lang w:val="vi-VN"/>
        </w:rPr>
        <w:t xml:space="preserve"> </w:t>
      </w:r>
      <w:r w:rsidR="00150363" w:rsidRPr="00E26B57">
        <w:t>[</w:t>
      </w:r>
      <w:r w:rsidR="007F557B" w:rsidRPr="00E26B57">
        <w:rPr>
          <w:lang w:val="vi-VN"/>
        </w:rPr>
        <w:t>15</w:t>
      </w:r>
      <w:r w:rsidR="00150363" w:rsidRPr="00E26B57">
        <w:t>]</w:t>
      </w:r>
      <w:r w:rsidR="00D6295C" w:rsidRPr="00E26B57">
        <w:rPr>
          <w:lang w:val="vi-VN"/>
        </w:rPr>
        <w:t>. Các kỹ thuật hiệ</w:t>
      </w:r>
      <w:r w:rsidR="006C5330" w:rsidRPr="00E26B57">
        <w:rPr>
          <w:lang w:val="vi-VN"/>
        </w:rPr>
        <w:t>n đại này cũng làm cho quy trình</w:t>
      </w:r>
      <w:r w:rsidR="00D6295C" w:rsidRPr="00E26B57">
        <w:rPr>
          <w:lang w:val="vi-VN"/>
        </w:rPr>
        <w:t xml:space="preserve"> xạ trị </w:t>
      </w:r>
      <w:r w:rsidR="006C5330" w:rsidRPr="00E26B57">
        <w:rPr>
          <w:lang w:val="vi-VN"/>
        </w:rPr>
        <w:t xml:space="preserve">trở nên </w:t>
      </w:r>
      <w:r w:rsidR="00D6295C" w:rsidRPr="00E26B57">
        <w:rPr>
          <w:lang w:val="vi-VN"/>
        </w:rPr>
        <w:t>phức tạp hơn rất nhiều</w:t>
      </w:r>
      <w:r w:rsidR="006C5330" w:rsidRPr="00E26B57">
        <w:rPr>
          <w:lang w:val="vi-VN"/>
        </w:rPr>
        <w:t>,</w:t>
      </w:r>
      <w:r w:rsidR="00D6295C" w:rsidRPr="00E26B57">
        <w:rPr>
          <w:lang w:val="vi-VN"/>
        </w:rPr>
        <w:t xml:space="preserve"> đòi hỏi các cán bộ vật lý y khoa giầu kinh nghiệm tiến hành các p</w:t>
      </w:r>
      <w:r w:rsidR="008468AD" w:rsidRPr="00E26B57">
        <w:rPr>
          <w:lang w:val="vi-VN"/>
        </w:rPr>
        <w:t xml:space="preserve">hép thử và kiểm chứng </w:t>
      </w:r>
      <w:r w:rsidR="00EE7A26">
        <w:rPr>
          <w:lang w:val="vi-VN"/>
        </w:rPr>
        <w:t xml:space="preserve">lại </w:t>
      </w:r>
      <w:r w:rsidR="008468AD" w:rsidRPr="00E26B57">
        <w:rPr>
          <w:lang w:val="vi-VN"/>
        </w:rPr>
        <w:t>các đặc tr</w:t>
      </w:r>
      <w:r w:rsidR="00D6295C" w:rsidRPr="00E26B57">
        <w:rPr>
          <w:lang w:val="vi-VN"/>
        </w:rPr>
        <w:t xml:space="preserve">ưng của thiết bị </w:t>
      </w:r>
      <w:r w:rsidR="008468AD" w:rsidRPr="00E26B57">
        <w:rPr>
          <w:lang w:val="vi-VN"/>
        </w:rPr>
        <w:t xml:space="preserve">vì tính </w:t>
      </w:r>
      <w:r w:rsidR="007F557B" w:rsidRPr="00E26B57">
        <w:rPr>
          <w:lang w:val="vi-VN"/>
        </w:rPr>
        <w:t>phức</w:t>
      </w:r>
      <w:r w:rsidR="00D6295C" w:rsidRPr="00E26B57">
        <w:rPr>
          <w:lang w:val="vi-VN"/>
        </w:rPr>
        <w:t xml:space="preserve"> tạp của chúng. Trong xạ trị </w:t>
      </w:r>
      <w:r w:rsidR="007F557B" w:rsidRPr="00E26B57">
        <w:rPr>
          <w:lang w:val="vi-VN"/>
        </w:rPr>
        <w:t>hiện đại</w:t>
      </w:r>
      <w:r w:rsidR="00360885" w:rsidRPr="00E26B57">
        <w:rPr>
          <w:lang w:val="vi-VN"/>
        </w:rPr>
        <w:t xml:space="preserve"> </w:t>
      </w:r>
      <w:r w:rsidR="00D6295C" w:rsidRPr="00E26B57">
        <w:rPr>
          <w:lang w:val="vi-VN"/>
        </w:rPr>
        <w:t>hệ thống ghi nhận</w:t>
      </w:r>
      <w:r w:rsidR="00360885" w:rsidRPr="00E26B57">
        <w:rPr>
          <w:lang w:val="vi-VN"/>
        </w:rPr>
        <w:t xml:space="preserve"> (R</w:t>
      </w:r>
      <w:r w:rsidR="007F557B" w:rsidRPr="00E26B57">
        <w:rPr>
          <w:lang w:val="vi-VN"/>
        </w:rPr>
        <w:t>ecord</w:t>
      </w:r>
      <w:r w:rsidR="00360885" w:rsidRPr="00E26B57">
        <w:rPr>
          <w:lang w:val="vi-VN"/>
        </w:rPr>
        <w:t>)</w:t>
      </w:r>
      <w:r w:rsidR="007F557B" w:rsidRPr="00E26B57">
        <w:rPr>
          <w:lang w:val="vi-VN"/>
        </w:rPr>
        <w:t xml:space="preserve"> </w:t>
      </w:r>
      <w:r w:rsidR="00D6295C" w:rsidRPr="00E26B57">
        <w:rPr>
          <w:lang w:val="vi-VN"/>
        </w:rPr>
        <w:t xml:space="preserve">và </w:t>
      </w:r>
      <w:r w:rsidR="00360885" w:rsidRPr="00E26B57">
        <w:rPr>
          <w:lang w:val="vi-VN"/>
        </w:rPr>
        <w:t>hệ thống xác minh (V</w:t>
      </w:r>
      <w:r w:rsidR="007F557B" w:rsidRPr="00E26B57">
        <w:rPr>
          <w:lang w:val="vi-VN"/>
        </w:rPr>
        <w:t>erify</w:t>
      </w:r>
      <w:r w:rsidR="00360885" w:rsidRPr="00E26B57">
        <w:rPr>
          <w:lang w:val="vi-VN"/>
        </w:rPr>
        <w:t>)</w:t>
      </w:r>
      <w:r w:rsidR="008468AD" w:rsidRPr="00E26B57">
        <w:rPr>
          <w:lang w:val="vi-VN"/>
        </w:rPr>
        <w:t xml:space="preserve"> được sử dụng nhiều hơn do đó</w:t>
      </w:r>
      <w:r w:rsidR="00360885" w:rsidRPr="00E26B57">
        <w:rPr>
          <w:lang w:val="vi-VN"/>
        </w:rPr>
        <w:t xml:space="preserve"> </w:t>
      </w:r>
      <w:r w:rsidR="00151F28" w:rsidRPr="00E26B57">
        <w:rPr>
          <w:lang w:val="vi-VN"/>
        </w:rPr>
        <w:t>chúng</w:t>
      </w:r>
      <w:r w:rsidR="00360885" w:rsidRPr="00E26B57">
        <w:rPr>
          <w:lang w:val="vi-VN"/>
        </w:rPr>
        <w:t xml:space="preserve"> </w:t>
      </w:r>
      <w:r w:rsidR="007F557B" w:rsidRPr="00E26B57">
        <w:rPr>
          <w:lang w:val="vi-VN"/>
        </w:rPr>
        <w:t xml:space="preserve">tiềm ẩn </w:t>
      </w:r>
      <w:r w:rsidR="00360885" w:rsidRPr="00E26B57">
        <w:rPr>
          <w:lang w:val="vi-VN"/>
        </w:rPr>
        <w:t xml:space="preserve">nhiều </w:t>
      </w:r>
      <w:r w:rsidR="00151F28" w:rsidRPr="00E26B57">
        <w:rPr>
          <w:lang w:val="vi-VN"/>
        </w:rPr>
        <w:t xml:space="preserve">rủi </w:t>
      </w:r>
      <w:r w:rsidR="005B40C3" w:rsidRPr="00E26B57">
        <w:rPr>
          <w:lang w:val="vi-VN"/>
        </w:rPr>
        <w:t>ro hơn</w:t>
      </w:r>
      <w:r w:rsidR="00194359" w:rsidRPr="00E26B57">
        <w:rPr>
          <w:lang w:val="vi-VN"/>
        </w:rPr>
        <w:t xml:space="preserve"> </w:t>
      </w:r>
      <w:r w:rsidR="00194359" w:rsidRPr="00E26B57">
        <w:t>[</w:t>
      </w:r>
      <w:r w:rsidR="00194359" w:rsidRPr="00E26B57">
        <w:rPr>
          <w:lang w:val="vi-VN"/>
        </w:rPr>
        <w:t>16</w:t>
      </w:r>
      <w:r w:rsidR="00194359" w:rsidRPr="00E26B57">
        <w:t>]</w:t>
      </w:r>
      <w:r w:rsidR="00194359" w:rsidRPr="00E26B57">
        <w:rPr>
          <w:lang w:val="vi-VN"/>
        </w:rPr>
        <w:t>.</w:t>
      </w:r>
      <w:r w:rsidR="005B40C3" w:rsidRPr="00E26B57">
        <w:rPr>
          <w:lang w:val="vi-VN"/>
        </w:rPr>
        <w:t xml:space="preserve"> Mặt khác liều trên 1 </w:t>
      </w:r>
      <w:r w:rsidR="008468AD" w:rsidRPr="00E26B57">
        <w:rPr>
          <w:lang w:val="vi-VN"/>
        </w:rPr>
        <w:t xml:space="preserve">lần xạ tuy được phân ra </w:t>
      </w:r>
      <w:r w:rsidR="006C5330" w:rsidRPr="00E26B57">
        <w:rPr>
          <w:lang w:val="vi-VN"/>
        </w:rPr>
        <w:t>làm nhiều trường như thường</w:t>
      </w:r>
      <w:r w:rsidR="00194359" w:rsidRPr="00E26B57">
        <w:rPr>
          <w:lang w:val="vi-VN"/>
        </w:rPr>
        <w:t xml:space="preserve"> rất lớn do vậy một sai sót nhỏ </w:t>
      </w:r>
      <w:r w:rsidR="008468AD" w:rsidRPr="00E26B57">
        <w:rPr>
          <w:lang w:val="vi-VN"/>
        </w:rPr>
        <w:t xml:space="preserve">cũng </w:t>
      </w:r>
      <w:r w:rsidR="00194359" w:rsidRPr="00E26B57">
        <w:rPr>
          <w:lang w:val="vi-VN"/>
        </w:rPr>
        <w:t xml:space="preserve">có thể gây tổn hại lớn cho bệnh nhân </w:t>
      </w:r>
      <w:r w:rsidR="00194359" w:rsidRPr="00E26B57">
        <w:t>[</w:t>
      </w:r>
      <w:r w:rsidR="00194359" w:rsidRPr="00E26B57">
        <w:rPr>
          <w:lang w:val="vi-VN"/>
        </w:rPr>
        <w:t>17</w:t>
      </w:r>
      <w:r w:rsidR="00194359" w:rsidRPr="00E26B57">
        <w:t>]</w:t>
      </w:r>
      <w:r w:rsidR="00194359" w:rsidRPr="00E26B57">
        <w:rPr>
          <w:lang w:val="vi-VN"/>
        </w:rPr>
        <w:t>.</w:t>
      </w:r>
    </w:p>
    <w:p w:rsidR="009D4354" w:rsidRPr="00E26B57" w:rsidRDefault="00C01AB8" w:rsidP="009D4354">
      <w:pPr>
        <w:spacing w:before="120"/>
        <w:ind w:firstLine="720"/>
        <w:jc w:val="both"/>
        <w:rPr>
          <w:lang w:val="vi-VN"/>
        </w:rPr>
      </w:pPr>
      <w:r w:rsidRPr="00E26B57">
        <w:rPr>
          <w:lang w:val="vi-VN"/>
        </w:rPr>
        <w:t>Ở Việt Nam</w:t>
      </w:r>
      <w:r w:rsidR="00C13CE9" w:rsidRPr="00E26B57">
        <w:rPr>
          <w:lang w:val="vi-VN"/>
        </w:rPr>
        <w:t xml:space="preserve">, trong </w:t>
      </w:r>
      <w:r w:rsidR="00772257" w:rsidRPr="00E26B57">
        <w:rPr>
          <w:lang w:val="vi-VN"/>
        </w:rPr>
        <w:t xml:space="preserve">những </w:t>
      </w:r>
      <w:r w:rsidR="00AB0C63" w:rsidRPr="00E26B57">
        <w:rPr>
          <w:lang w:val="vi-VN"/>
        </w:rPr>
        <w:t xml:space="preserve">năm </w:t>
      </w:r>
      <w:r w:rsidR="00772257" w:rsidRPr="00E26B57">
        <w:rPr>
          <w:lang w:val="vi-VN"/>
        </w:rPr>
        <w:t xml:space="preserve">cuối của thế kỷ trước, thông qua hệ thống </w:t>
      </w:r>
      <w:r w:rsidR="00AB0C63" w:rsidRPr="00E26B57">
        <w:rPr>
          <w:lang w:val="vi-VN"/>
        </w:rPr>
        <w:t xml:space="preserve">so sánh quốc tế </w:t>
      </w:r>
      <w:r w:rsidR="004437EA" w:rsidRPr="00E26B57">
        <w:rPr>
          <w:lang w:val="vi-VN"/>
        </w:rPr>
        <w:t xml:space="preserve"> bằng liều kế TLD, IAEA </w:t>
      </w:r>
      <w:r w:rsidR="00772257" w:rsidRPr="00E26B57">
        <w:rPr>
          <w:lang w:val="vi-VN"/>
        </w:rPr>
        <w:t xml:space="preserve">đã phát hiện thấy rằng các cơ sở xạ trị của Việt Nam sai số liều lối ra của các thiết bị xạ trị Cobalt-60 thường </w:t>
      </w:r>
      <w:r w:rsidR="002F4BBC" w:rsidRPr="00E26B57">
        <w:rPr>
          <w:lang w:val="vi-VN"/>
        </w:rPr>
        <w:t xml:space="preserve">nằm trong khoảng </w:t>
      </w:r>
      <w:r w:rsidR="00772257" w:rsidRPr="00E26B57">
        <w:rPr>
          <w:lang w:val="vi-VN"/>
        </w:rPr>
        <w:t xml:space="preserve">từ 7 </w:t>
      </w:r>
      <w:r w:rsidR="001E2612" w:rsidRPr="00E26B57">
        <w:rPr>
          <w:lang w:val="vi-VN"/>
        </w:rPr>
        <w:t xml:space="preserve">% </w:t>
      </w:r>
      <w:r w:rsidR="00772257" w:rsidRPr="00E26B57">
        <w:rPr>
          <w:lang w:val="vi-VN"/>
        </w:rPr>
        <w:t xml:space="preserve">đến </w:t>
      </w:r>
      <w:r w:rsidR="00D41940" w:rsidRPr="00E26B57">
        <w:rPr>
          <w:lang w:val="vi-VN"/>
        </w:rPr>
        <w:t xml:space="preserve">trên 10%. Hồi đó các khoa </w:t>
      </w:r>
      <w:r w:rsidR="005019B5" w:rsidRPr="00E26B57">
        <w:rPr>
          <w:lang w:val="vi-VN"/>
        </w:rPr>
        <w:t xml:space="preserve">xạ trị không </w:t>
      </w:r>
      <w:r w:rsidR="00D41940" w:rsidRPr="00E26B57">
        <w:rPr>
          <w:lang w:val="vi-VN"/>
        </w:rPr>
        <w:t>có các thiết bị kiểm tra các thông số c</w:t>
      </w:r>
      <w:r w:rsidR="002B6B3D">
        <w:rPr>
          <w:lang w:val="vi-VN"/>
        </w:rPr>
        <w:t>ủa máy thường xuyên. Lực lượng vật lý y</w:t>
      </w:r>
      <w:r w:rsidR="00D41940" w:rsidRPr="00E26B57">
        <w:rPr>
          <w:lang w:val="vi-VN"/>
        </w:rPr>
        <w:t xml:space="preserve"> khoa thời đó rất </w:t>
      </w:r>
      <w:r w:rsidR="00B44790" w:rsidRPr="00E26B57">
        <w:rPr>
          <w:lang w:val="vi-VN"/>
        </w:rPr>
        <w:t xml:space="preserve">mỏng, hầu như không có. </w:t>
      </w:r>
      <w:r w:rsidR="002F4BBC" w:rsidRPr="00E26B57">
        <w:rPr>
          <w:lang w:val="vi-VN"/>
        </w:rPr>
        <w:t xml:space="preserve">Nhằm cải thiện </w:t>
      </w:r>
      <w:r w:rsidR="002D3833" w:rsidRPr="00E26B57">
        <w:rPr>
          <w:lang w:val="vi-VN"/>
        </w:rPr>
        <w:t>tình</w:t>
      </w:r>
      <w:r w:rsidR="002F4BBC" w:rsidRPr="00E26B57">
        <w:rPr>
          <w:lang w:val="vi-VN"/>
        </w:rPr>
        <w:t xml:space="preserve"> trạng này, năm 1999,</w:t>
      </w:r>
      <w:r w:rsidR="00D41940" w:rsidRPr="00E26B57">
        <w:rPr>
          <w:lang w:val="vi-VN"/>
        </w:rPr>
        <w:t xml:space="preserve"> IAEA đã cử chuyên gia sang đánh giá thực trạng sai số</w:t>
      </w:r>
      <w:r w:rsidR="00AB0C63" w:rsidRPr="00E26B57">
        <w:rPr>
          <w:lang w:val="vi-VN"/>
        </w:rPr>
        <w:t xml:space="preserve"> </w:t>
      </w:r>
      <w:r w:rsidR="002F4BBC" w:rsidRPr="00E26B57">
        <w:rPr>
          <w:lang w:val="vi-VN"/>
        </w:rPr>
        <w:t xml:space="preserve">trong việc </w:t>
      </w:r>
      <w:r w:rsidR="00AB0C63" w:rsidRPr="00E26B57">
        <w:rPr>
          <w:lang w:val="vi-VN"/>
        </w:rPr>
        <w:t xml:space="preserve">xác định liều </w:t>
      </w:r>
      <w:r w:rsidR="002D3833" w:rsidRPr="00E26B57">
        <w:rPr>
          <w:lang w:val="vi-VN"/>
        </w:rPr>
        <w:t>tại các khoa</w:t>
      </w:r>
      <w:r w:rsidR="00D41940" w:rsidRPr="00E26B57">
        <w:rPr>
          <w:lang w:val="vi-VN"/>
        </w:rPr>
        <w:t xml:space="preserve"> xạ trị của Việt </w:t>
      </w:r>
      <w:r w:rsidR="002F4BBC" w:rsidRPr="00E26B57">
        <w:rPr>
          <w:lang w:val="vi-VN"/>
        </w:rPr>
        <w:t>Nam. Kết quả là</w:t>
      </w:r>
      <w:r w:rsidR="00D41940" w:rsidRPr="00E26B57">
        <w:rPr>
          <w:lang w:val="vi-VN"/>
        </w:rPr>
        <w:t xml:space="preserve"> đã phát hiện ra nhiễu lỗi </w:t>
      </w:r>
      <w:r w:rsidR="00AB0C63" w:rsidRPr="00E26B57">
        <w:rPr>
          <w:lang w:val="vi-VN"/>
        </w:rPr>
        <w:t xml:space="preserve">mà </w:t>
      </w:r>
      <w:r w:rsidR="00D41940" w:rsidRPr="00E26B57">
        <w:rPr>
          <w:lang w:val="vi-VN"/>
        </w:rPr>
        <w:t xml:space="preserve">cán bộ </w:t>
      </w:r>
      <w:r w:rsidR="002F4BBC" w:rsidRPr="00E26B57">
        <w:rPr>
          <w:lang w:val="vi-VN"/>
        </w:rPr>
        <w:t xml:space="preserve">của </w:t>
      </w:r>
      <w:r w:rsidR="00D41940" w:rsidRPr="00E26B57">
        <w:rPr>
          <w:lang w:val="vi-VN"/>
        </w:rPr>
        <w:t xml:space="preserve">chúng ta phạm phải rất </w:t>
      </w:r>
      <w:r w:rsidR="00AB0C63" w:rsidRPr="00E26B57">
        <w:rPr>
          <w:lang w:val="vi-VN"/>
        </w:rPr>
        <w:t xml:space="preserve">sơ </w:t>
      </w:r>
      <w:r w:rsidR="002F4BBC" w:rsidRPr="00E26B57">
        <w:rPr>
          <w:lang w:val="vi-VN"/>
        </w:rPr>
        <w:t>đẳng.</w:t>
      </w:r>
      <w:r w:rsidR="00AB0C63" w:rsidRPr="00E26B57">
        <w:rPr>
          <w:lang w:val="vi-VN"/>
        </w:rPr>
        <w:t xml:space="preserve"> </w:t>
      </w:r>
      <w:r w:rsidR="002F4BBC" w:rsidRPr="00E26B57">
        <w:rPr>
          <w:lang w:val="vi-VN"/>
        </w:rPr>
        <w:t>D</w:t>
      </w:r>
      <w:r w:rsidR="00D41940" w:rsidRPr="00E26B57">
        <w:rPr>
          <w:lang w:val="vi-VN"/>
        </w:rPr>
        <w:t xml:space="preserve">o chưa hiểu </w:t>
      </w:r>
      <w:r w:rsidR="005019B5" w:rsidRPr="00E26B57">
        <w:rPr>
          <w:lang w:val="vi-VN"/>
        </w:rPr>
        <w:t>rõ</w:t>
      </w:r>
      <w:r w:rsidR="00D41940" w:rsidRPr="00E26B57">
        <w:rPr>
          <w:lang w:val="vi-VN"/>
        </w:rPr>
        <w:t xml:space="preserve"> các </w:t>
      </w:r>
      <w:r w:rsidR="005019B5" w:rsidRPr="00E26B57">
        <w:rPr>
          <w:lang w:val="vi-VN"/>
        </w:rPr>
        <w:t>khái</w:t>
      </w:r>
      <w:r w:rsidR="00D41940" w:rsidRPr="00E26B57">
        <w:rPr>
          <w:lang w:val="vi-VN"/>
        </w:rPr>
        <w:t xml:space="preserve"> niệm </w:t>
      </w:r>
      <w:r w:rsidR="005019B5" w:rsidRPr="00E26B57">
        <w:rPr>
          <w:lang w:val="vi-VN"/>
        </w:rPr>
        <w:t xml:space="preserve">về các đại lượng liều dùng trong xạ trị nên đã </w:t>
      </w:r>
      <w:r w:rsidR="002D3833" w:rsidRPr="00E26B57">
        <w:rPr>
          <w:lang w:val="vi-VN"/>
        </w:rPr>
        <w:t>nhập</w:t>
      </w:r>
      <w:r w:rsidR="00D41940" w:rsidRPr="00E26B57">
        <w:rPr>
          <w:lang w:val="vi-VN"/>
        </w:rPr>
        <w:t xml:space="preserve"> nhầm số liệu đầu vào </w:t>
      </w:r>
      <w:r w:rsidR="002D3833" w:rsidRPr="00E26B57">
        <w:rPr>
          <w:lang w:val="vi-VN"/>
        </w:rPr>
        <w:t>cho</w:t>
      </w:r>
      <w:r w:rsidR="00AB0C63" w:rsidRPr="00E26B57">
        <w:rPr>
          <w:lang w:val="vi-VN"/>
        </w:rPr>
        <w:t xml:space="preserve"> </w:t>
      </w:r>
      <w:r w:rsidR="00D41940" w:rsidRPr="00E26B57">
        <w:rPr>
          <w:lang w:val="vi-VN"/>
        </w:rPr>
        <w:t xml:space="preserve">phần </w:t>
      </w:r>
      <w:r w:rsidR="005019B5" w:rsidRPr="00E26B57">
        <w:rPr>
          <w:lang w:val="vi-VN"/>
        </w:rPr>
        <w:t xml:space="preserve">mềm </w:t>
      </w:r>
      <w:r w:rsidR="00D41940" w:rsidRPr="00E26B57">
        <w:rPr>
          <w:lang w:val="vi-VN"/>
        </w:rPr>
        <w:t>lập kế hoạch điều trị</w:t>
      </w:r>
      <w:r w:rsidR="005019B5" w:rsidRPr="00E26B57">
        <w:rPr>
          <w:lang w:val="vi-VN"/>
        </w:rPr>
        <w:t xml:space="preserve"> </w:t>
      </w:r>
      <w:r w:rsidR="002D3833" w:rsidRPr="00E26B57">
        <w:rPr>
          <w:lang w:val="vi-VN"/>
        </w:rPr>
        <w:t>dẫn đến</w:t>
      </w:r>
      <w:r w:rsidR="002B6B3D">
        <w:rPr>
          <w:lang w:val="vi-VN"/>
        </w:rPr>
        <w:t xml:space="preserve"> tính sai</w:t>
      </w:r>
      <w:r w:rsidR="005019B5" w:rsidRPr="00E26B57">
        <w:rPr>
          <w:lang w:val="vi-VN"/>
        </w:rPr>
        <w:t xml:space="preserve"> liều </w:t>
      </w:r>
      <w:r w:rsidR="002D3833" w:rsidRPr="00E26B57">
        <w:rPr>
          <w:lang w:val="vi-VN"/>
        </w:rPr>
        <w:t>xạ</w:t>
      </w:r>
      <w:r w:rsidR="00D41940" w:rsidRPr="00E26B57">
        <w:rPr>
          <w:lang w:val="vi-VN"/>
        </w:rPr>
        <w:t xml:space="preserve">; Vị trí điểm chuẩn </w:t>
      </w:r>
      <w:r w:rsidR="005019B5" w:rsidRPr="00E26B57">
        <w:rPr>
          <w:lang w:val="vi-VN"/>
        </w:rPr>
        <w:t xml:space="preserve">(pointer) và </w:t>
      </w:r>
      <w:r w:rsidR="00D41940" w:rsidRPr="00E26B57">
        <w:rPr>
          <w:lang w:val="vi-VN"/>
        </w:rPr>
        <w:t xml:space="preserve">điểm chuẩn lazer </w:t>
      </w:r>
      <w:r w:rsidR="005019B5" w:rsidRPr="00E26B57">
        <w:rPr>
          <w:lang w:val="vi-VN"/>
        </w:rPr>
        <w:t>bị lệch</w:t>
      </w:r>
      <w:r w:rsidR="002D3833" w:rsidRPr="00E26B57">
        <w:rPr>
          <w:lang w:val="vi-VN"/>
        </w:rPr>
        <w:t xml:space="preserve"> </w:t>
      </w:r>
      <w:r w:rsidR="00DD1FBD" w:rsidRPr="00E26B57">
        <w:rPr>
          <w:lang w:val="vi-VN"/>
        </w:rPr>
        <w:t>dẫn</w:t>
      </w:r>
      <w:r w:rsidR="002D3833" w:rsidRPr="00E26B57">
        <w:rPr>
          <w:lang w:val="vi-VN"/>
        </w:rPr>
        <w:t xml:space="preserve"> đến xác định vị trí trong không gian sai</w:t>
      </w:r>
      <w:r w:rsidR="00D41940" w:rsidRPr="00E26B57">
        <w:rPr>
          <w:lang w:val="vi-VN"/>
        </w:rPr>
        <w:t xml:space="preserve">; </w:t>
      </w:r>
      <w:r w:rsidR="00AB0C63" w:rsidRPr="00E26B57">
        <w:rPr>
          <w:lang w:val="vi-VN"/>
        </w:rPr>
        <w:t xml:space="preserve">nhầm trong </w:t>
      </w:r>
      <w:r w:rsidR="00D41940" w:rsidRPr="00E26B57">
        <w:rPr>
          <w:lang w:val="vi-VN"/>
        </w:rPr>
        <w:t xml:space="preserve">tính </w:t>
      </w:r>
      <w:r w:rsidR="005019B5" w:rsidRPr="00E26B57">
        <w:rPr>
          <w:lang w:val="vi-VN"/>
        </w:rPr>
        <w:t>toán</w:t>
      </w:r>
      <w:r w:rsidR="00D41940" w:rsidRPr="00E26B57">
        <w:rPr>
          <w:lang w:val="vi-VN"/>
        </w:rPr>
        <w:t xml:space="preserve"> suy giảm suất liều theo thời gian</w:t>
      </w:r>
      <w:r w:rsidR="00AB0C63" w:rsidRPr="00E26B57">
        <w:rPr>
          <w:lang w:val="vi-VN"/>
        </w:rPr>
        <w:t>,</w:t>
      </w:r>
      <w:r w:rsidR="005019B5" w:rsidRPr="00E26B57">
        <w:rPr>
          <w:lang w:val="vi-VN"/>
        </w:rPr>
        <w:t xml:space="preserve"> dẫn đến </w:t>
      </w:r>
      <w:r w:rsidR="001C64F8">
        <w:rPr>
          <w:lang w:val="vi-VN"/>
        </w:rPr>
        <w:t xml:space="preserve">suất liều lối </w:t>
      </w:r>
      <w:r w:rsidR="00AB0C63" w:rsidRPr="00E26B57">
        <w:rPr>
          <w:lang w:val="vi-VN"/>
        </w:rPr>
        <w:t xml:space="preserve">ra </w:t>
      </w:r>
      <w:r w:rsidR="001C64F8">
        <w:rPr>
          <w:lang w:val="vi-VN"/>
        </w:rPr>
        <w:t xml:space="preserve">bị </w:t>
      </w:r>
      <w:r w:rsidR="001C64F8">
        <w:rPr>
          <w:lang w:val="vi-VN"/>
        </w:rPr>
        <w:t xml:space="preserve">xác định sai </w:t>
      </w:r>
      <w:r w:rsidR="005019B5" w:rsidRPr="00E26B57">
        <w:rPr>
          <w:lang w:val="vi-VN"/>
        </w:rPr>
        <w:t xml:space="preserve">lên tới </w:t>
      </w:r>
      <w:r w:rsidR="00AB0C63" w:rsidRPr="00E26B57">
        <w:rPr>
          <w:lang w:val="vi-VN"/>
        </w:rPr>
        <w:t>trên</w:t>
      </w:r>
      <w:r w:rsidR="005019B5" w:rsidRPr="00E26B57">
        <w:rPr>
          <w:lang w:val="vi-VN"/>
        </w:rPr>
        <w:t xml:space="preserve"> 10%</w:t>
      </w:r>
      <w:r w:rsidR="00D41940" w:rsidRPr="00E26B57">
        <w:rPr>
          <w:lang w:val="vi-VN"/>
        </w:rPr>
        <w:t xml:space="preserve">. </w:t>
      </w:r>
      <w:r w:rsidR="001C64F8">
        <w:rPr>
          <w:lang w:val="vi-VN"/>
        </w:rPr>
        <w:t>H</w:t>
      </w:r>
      <w:r w:rsidR="00E25E90" w:rsidRPr="00E26B57">
        <w:rPr>
          <w:lang w:val="vi-VN"/>
        </w:rPr>
        <w:t>ình 3</w:t>
      </w:r>
      <w:r w:rsidR="00E25E90">
        <w:rPr>
          <w:lang w:val="vi-VN"/>
        </w:rPr>
        <w:t xml:space="preserve"> </w:t>
      </w:r>
      <w:r w:rsidR="00DD1FBD" w:rsidRPr="00E26B57">
        <w:rPr>
          <w:lang w:val="vi-VN"/>
        </w:rPr>
        <w:t xml:space="preserve">tổng kết nguyên nhân gây ra sai số trong </w:t>
      </w:r>
      <w:r w:rsidR="009D4354" w:rsidRPr="00E26B57">
        <w:rPr>
          <w:lang w:val="vi-VN"/>
        </w:rPr>
        <w:t>TPS của IAEA.</w:t>
      </w:r>
    </w:p>
    <w:p w:rsidR="00C01AB8" w:rsidRPr="00E26B57" w:rsidRDefault="009D4354" w:rsidP="007F29B2">
      <w:pPr>
        <w:spacing w:before="120"/>
        <w:ind w:firstLine="720"/>
        <w:jc w:val="both"/>
        <w:rPr>
          <w:lang w:val="vi-VN"/>
        </w:rPr>
      </w:pPr>
      <w:r w:rsidRPr="00E26B57">
        <w:rPr>
          <w:noProof/>
          <w:lang w:val="vi-VN"/>
        </w:rPr>
        <w:drawing>
          <wp:anchor distT="0" distB="0" distL="114300" distR="114300" simplePos="0" relativeHeight="251659264" behindDoc="0" locked="0" layoutInCell="1" allowOverlap="1" wp14:anchorId="45BEB72D">
            <wp:simplePos x="0" y="0"/>
            <wp:positionH relativeFrom="column">
              <wp:posOffset>1617345</wp:posOffset>
            </wp:positionH>
            <wp:positionV relativeFrom="paragraph">
              <wp:posOffset>1057003</wp:posOffset>
            </wp:positionV>
            <wp:extent cx="2468685" cy="1669236"/>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685" cy="1669236"/>
                    </a:xfrm>
                    <a:prstGeom prst="rect">
                      <a:avLst/>
                    </a:prstGeom>
                  </pic:spPr>
                </pic:pic>
              </a:graphicData>
            </a:graphic>
            <wp14:sizeRelH relativeFrom="page">
              <wp14:pctWidth>0</wp14:pctWidth>
            </wp14:sizeRelH>
            <wp14:sizeRelV relativeFrom="page">
              <wp14:pctHeight>0</wp14:pctHeight>
            </wp14:sizeRelV>
          </wp:anchor>
        </w:drawing>
      </w:r>
      <w:r w:rsidR="00D41940" w:rsidRPr="00E26B57">
        <w:rPr>
          <w:lang w:val="vi-VN"/>
        </w:rPr>
        <w:t>Đặc biệt cũng trong thời gian đó</w:t>
      </w:r>
      <w:r w:rsidR="002D3833" w:rsidRPr="00E26B57">
        <w:rPr>
          <w:lang w:val="vi-VN"/>
        </w:rPr>
        <w:t>,</w:t>
      </w:r>
      <w:r w:rsidR="00D41940" w:rsidRPr="00E26B57">
        <w:rPr>
          <w:lang w:val="vi-VN"/>
        </w:rPr>
        <w:t xml:space="preserve"> đã xảy ra </w:t>
      </w:r>
      <w:r w:rsidR="002F51B5" w:rsidRPr="00E26B57">
        <w:rPr>
          <w:lang w:val="vi-VN"/>
        </w:rPr>
        <w:t xml:space="preserve">tai biến </w:t>
      </w:r>
      <w:r w:rsidR="00D41940" w:rsidRPr="00E26B57">
        <w:rPr>
          <w:lang w:val="vi-VN"/>
        </w:rPr>
        <w:t xml:space="preserve"> chiếu quá liều </w:t>
      </w:r>
      <w:r w:rsidR="001830DB" w:rsidRPr="00E26B57">
        <w:rPr>
          <w:lang w:val="vi-VN"/>
        </w:rPr>
        <w:t xml:space="preserve">(15%-20%) </w:t>
      </w:r>
      <w:r w:rsidR="00D41940" w:rsidRPr="00E26B57">
        <w:rPr>
          <w:lang w:val="vi-VN"/>
        </w:rPr>
        <w:t xml:space="preserve">đối với </w:t>
      </w:r>
      <w:r w:rsidR="004D122A" w:rsidRPr="00E26B57">
        <w:rPr>
          <w:lang w:val="vi-VN"/>
        </w:rPr>
        <w:t>hơn</w:t>
      </w:r>
      <w:r w:rsidR="002D3833" w:rsidRPr="00E26B57">
        <w:rPr>
          <w:lang w:val="vi-VN"/>
        </w:rPr>
        <w:t xml:space="preserve"> 15 </w:t>
      </w:r>
      <w:r w:rsidR="00581619" w:rsidRPr="00E26B57">
        <w:rPr>
          <w:lang w:val="vi-VN"/>
        </w:rPr>
        <w:t xml:space="preserve">bệnh nhân do </w:t>
      </w:r>
      <w:r w:rsidR="005019B5" w:rsidRPr="00E26B57">
        <w:rPr>
          <w:lang w:val="vi-VN"/>
        </w:rPr>
        <w:t>x</w:t>
      </w:r>
      <w:r w:rsidR="00581619" w:rsidRPr="00E26B57">
        <w:rPr>
          <w:lang w:val="vi-VN"/>
        </w:rPr>
        <w:t xml:space="preserve">ác định liều lối ra không </w:t>
      </w:r>
      <w:r w:rsidR="005019B5" w:rsidRPr="00E26B57">
        <w:rPr>
          <w:lang w:val="vi-VN"/>
        </w:rPr>
        <w:t>chính xác</w:t>
      </w:r>
      <w:r w:rsidR="00581619" w:rsidRPr="00E26B57">
        <w:rPr>
          <w:lang w:val="vi-VN"/>
        </w:rPr>
        <w:t xml:space="preserve"> </w:t>
      </w:r>
      <w:r w:rsidR="008468AD" w:rsidRPr="00E26B57">
        <w:rPr>
          <w:lang w:val="vi-VN"/>
        </w:rPr>
        <w:t xml:space="preserve">nên </w:t>
      </w:r>
      <w:r w:rsidR="00581619" w:rsidRPr="00E26B57">
        <w:rPr>
          <w:lang w:val="vi-VN"/>
        </w:rPr>
        <w:t xml:space="preserve">dẫn đến thời gian </w:t>
      </w:r>
      <w:r w:rsidR="002D3833" w:rsidRPr="00E26B57">
        <w:rPr>
          <w:lang w:val="vi-VN"/>
        </w:rPr>
        <w:t>chiếu xạ</w:t>
      </w:r>
      <w:r w:rsidR="00581619" w:rsidRPr="00E26B57">
        <w:rPr>
          <w:lang w:val="vi-VN"/>
        </w:rPr>
        <w:t xml:space="preserve"> kéo dài. Bệnh nhân bị cháy bỏng da mà bác sĩ xạ trị không nhận ra. Những lỗi và </w:t>
      </w:r>
      <w:r w:rsidR="002F51B5" w:rsidRPr="00E26B57">
        <w:rPr>
          <w:lang w:val="vi-VN"/>
        </w:rPr>
        <w:t xml:space="preserve">tai biến </w:t>
      </w:r>
      <w:r w:rsidR="00581619" w:rsidRPr="00E26B57">
        <w:rPr>
          <w:lang w:val="vi-VN"/>
        </w:rPr>
        <w:t xml:space="preserve"> đó là những bài học tốt </w:t>
      </w:r>
      <w:r w:rsidR="001C64F8">
        <w:rPr>
          <w:lang w:val="vi-VN"/>
        </w:rPr>
        <w:t xml:space="preserve">cho chúng ta rút kinh nghiệm nhằm </w:t>
      </w:r>
      <w:r w:rsidR="00581619" w:rsidRPr="00E26B57">
        <w:rPr>
          <w:lang w:val="vi-VN"/>
        </w:rPr>
        <w:t xml:space="preserve">tránh lặp lại </w:t>
      </w:r>
      <w:r w:rsidR="001C64F8">
        <w:rPr>
          <w:lang w:val="vi-VN"/>
        </w:rPr>
        <w:t>những sai lầm đó trong tương lai</w:t>
      </w:r>
      <w:r w:rsidR="00D41940" w:rsidRPr="00E26B57">
        <w:rPr>
          <w:lang w:val="vi-VN"/>
        </w:rPr>
        <w:t xml:space="preserve"> </w:t>
      </w:r>
      <w:r w:rsidR="002D3833" w:rsidRPr="00E26B57">
        <w:rPr>
          <w:lang w:val="vi-VN"/>
        </w:rPr>
        <w:t xml:space="preserve">góp phần bảo đảm an toàn </w:t>
      </w:r>
      <w:r w:rsidR="001830DB" w:rsidRPr="00E26B57">
        <w:rPr>
          <w:lang w:val="vi-VN"/>
        </w:rPr>
        <w:t>cho bệnh nhân</w:t>
      </w:r>
    </w:p>
    <w:p w:rsidR="00C01AB8" w:rsidRPr="00E26B57" w:rsidRDefault="00C01AB8" w:rsidP="007F29B2">
      <w:pPr>
        <w:spacing w:before="120"/>
        <w:ind w:firstLine="720"/>
        <w:jc w:val="both"/>
        <w:rPr>
          <w:lang w:val="vi-VN"/>
        </w:rPr>
      </w:pPr>
    </w:p>
    <w:p w:rsidR="00C01AB8" w:rsidRPr="00E26B57" w:rsidRDefault="009D4354" w:rsidP="00104F1F">
      <w:pPr>
        <w:spacing w:before="120"/>
        <w:jc w:val="both"/>
      </w:pPr>
      <w:r w:rsidRPr="00E26B57">
        <w:rPr>
          <w:lang w:val="vi-VN"/>
        </w:rPr>
        <w:t xml:space="preserve"> </w:t>
      </w:r>
      <w:r w:rsidR="001C64F8">
        <w:rPr>
          <w:lang w:val="vi-VN"/>
        </w:rPr>
        <w:t xml:space="preserve">   </w:t>
      </w:r>
      <w:r w:rsidRPr="00E26B57">
        <w:rPr>
          <w:lang w:val="vi-VN"/>
        </w:rPr>
        <w:t xml:space="preserve"> Hình </w:t>
      </w:r>
      <w:r w:rsidRPr="00E26B57">
        <w:t>3</w:t>
      </w:r>
      <w:r w:rsidR="009B6370" w:rsidRPr="00E26B57">
        <w:rPr>
          <w:lang w:val="vi-VN"/>
        </w:rPr>
        <w:t>: N</w:t>
      </w:r>
      <w:r w:rsidRPr="00E26B57">
        <w:rPr>
          <w:lang w:val="vi-VN"/>
        </w:rPr>
        <w:t xml:space="preserve">guyên nhân </w:t>
      </w:r>
      <w:r w:rsidR="000D43B8" w:rsidRPr="00E26B57">
        <w:rPr>
          <w:lang w:val="vi-VN"/>
        </w:rPr>
        <w:t xml:space="preserve">gây ra </w:t>
      </w:r>
      <w:r w:rsidRPr="00E26B57">
        <w:rPr>
          <w:lang w:val="vi-VN"/>
        </w:rPr>
        <w:t xml:space="preserve">sai số trong </w:t>
      </w:r>
      <w:r w:rsidR="001C64F8">
        <w:rPr>
          <w:lang w:val="vi-VN"/>
        </w:rPr>
        <w:t xml:space="preserve">hệ thống lập kế hoạch điều trị </w:t>
      </w:r>
      <w:r w:rsidRPr="00E26B57">
        <w:rPr>
          <w:lang w:val="vi-VN"/>
        </w:rPr>
        <w:t xml:space="preserve">TPS, IAEA </w:t>
      </w:r>
      <w:r w:rsidRPr="00E26B57">
        <w:t>[15]</w:t>
      </w:r>
    </w:p>
    <w:p w:rsidR="005B7ABD" w:rsidRPr="00E26B57" w:rsidRDefault="00581619" w:rsidP="007F29B2">
      <w:pPr>
        <w:spacing w:before="120"/>
        <w:ind w:firstLine="720"/>
        <w:jc w:val="both"/>
        <w:outlineLvl w:val="0"/>
        <w:rPr>
          <w:b/>
          <w:lang w:val="vi-VN"/>
        </w:rPr>
      </w:pPr>
      <w:r w:rsidRPr="00E26B57">
        <w:rPr>
          <w:b/>
          <w:lang w:val="vi-VN"/>
        </w:rPr>
        <w:t xml:space="preserve">2.3 </w:t>
      </w:r>
      <w:r w:rsidR="00FE2764" w:rsidRPr="00E26B57">
        <w:rPr>
          <w:b/>
          <w:lang w:val="vi-VN"/>
        </w:rPr>
        <w:t xml:space="preserve">Chia sẻ thông tin – biện pháp tích cực giảm thiểu lỗi và </w:t>
      </w:r>
      <w:r w:rsidR="002F51B5" w:rsidRPr="00E26B57">
        <w:rPr>
          <w:b/>
          <w:lang w:val="vi-VN"/>
        </w:rPr>
        <w:t xml:space="preserve">tai biến </w:t>
      </w:r>
      <w:r w:rsidR="00FE2764" w:rsidRPr="00E26B57">
        <w:rPr>
          <w:b/>
          <w:lang w:val="vi-VN"/>
        </w:rPr>
        <w:t xml:space="preserve">trong </w:t>
      </w:r>
      <w:r w:rsidR="006A0E01" w:rsidRPr="00E26B57">
        <w:rPr>
          <w:b/>
          <w:lang w:val="vi-VN"/>
        </w:rPr>
        <w:t xml:space="preserve">chẩn đoán hình ảnh và </w:t>
      </w:r>
      <w:r w:rsidR="009D5BAA" w:rsidRPr="00E26B57">
        <w:rPr>
          <w:b/>
          <w:lang w:val="vi-VN"/>
        </w:rPr>
        <w:t>xạ trị</w:t>
      </w:r>
      <w:r w:rsidR="006A0E01" w:rsidRPr="00E26B57">
        <w:rPr>
          <w:b/>
          <w:lang w:val="vi-VN"/>
        </w:rPr>
        <w:t>.</w:t>
      </w:r>
    </w:p>
    <w:p w:rsidR="00CD61FE" w:rsidRPr="00E26B57" w:rsidRDefault="00E82337" w:rsidP="007F29B2">
      <w:pPr>
        <w:spacing w:before="120"/>
        <w:ind w:firstLine="720"/>
        <w:jc w:val="both"/>
        <w:rPr>
          <w:color w:val="000000"/>
          <w:lang w:val="vi-VN"/>
        </w:rPr>
      </w:pPr>
      <w:r w:rsidRPr="00E26B57">
        <w:rPr>
          <w:lang w:val="vi-VN"/>
        </w:rPr>
        <w:t xml:space="preserve">Lỗi và </w:t>
      </w:r>
      <w:r w:rsidR="002F51B5" w:rsidRPr="00E26B57">
        <w:rPr>
          <w:lang w:val="vi-VN"/>
        </w:rPr>
        <w:t xml:space="preserve">tai biến </w:t>
      </w:r>
      <w:r w:rsidRPr="00E26B57">
        <w:rPr>
          <w:lang w:val="vi-VN"/>
        </w:rPr>
        <w:t xml:space="preserve"> trong y tế là không thể tránh khỏi. Lỗi trong chẩn đoán </w:t>
      </w:r>
      <w:r w:rsidR="00E26B57" w:rsidRPr="00E26B57">
        <w:rPr>
          <w:lang w:val="vi-VN"/>
        </w:rPr>
        <w:t xml:space="preserve">X-quang </w:t>
      </w:r>
      <w:r w:rsidRPr="00E26B57">
        <w:rPr>
          <w:lang w:val="vi-VN"/>
        </w:rPr>
        <w:t xml:space="preserve">và xạ trị </w:t>
      </w:r>
      <w:r w:rsidR="009D5BAA" w:rsidRPr="00E26B57">
        <w:rPr>
          <w:lang w:val="vi-VN"/>
        </w:rPr>
        <w:t xml:space="preserve">lại càng </w:t>
      </w:r>
      <w:r w:rsidRPr="00E26B57">
        <w:rPr>
          <w:lang w:val="vi-VN"/>
        </w:rPr>
        <w:t xml:space="preserve">không nằm ngoại lệ. Có lỗi do chủ quan, có lỗi do khách quan. Cái chính là chúng </w:t>
      </w:r>
      <w:r w:rsidRPr="00E26B57">
        <w:rPr>
          <w:lang w:val="vi-VN"/>
        </w:rPr>
        <w:lastRenderedPageBreak/>
        <w:t xml:space="preserve">ta ứng xử với những </w:t>
      </w:r>
      <w:r w:rsidR="002F51B5" w:rsidRPr="00E26B57">
        <w:rPr>
          <w:lang w:val="vi-VN"/>
        </w:rPr>
        <w:t xml:space="preserve">tai biến </w:t>
      </w:r>
      <w:r w:rsidRPr="00E26B57">
        <w:rPr>
          <w:lang w:val="vi-VN"/>
        </w:rPr>
        <w:t>ấy như thế nào.</w:t>
      </w:r>
      <w:r w:rsidR="001C64F8">
        <w:rPr>
          <w:lang w:val="vi-VN"/>
        </w:rPr>
        <w:t xml:space="preserve"> Các</w:t>
      </w:r>
      <w:r w:rsidR="00057959" w:rsidRPr="00E26B57">
        <w:rPr>
          <w:lang w:val="vi-VN"/>
        </w:rPr>
        <w:t xml:space="preserve"> lỗi về giải</w:t>
      </w:r>
      <w:r w:rsidR="008E344B" w:rsidRPr="00E26B57">
        <w:rPr>
          <w:lang w:val="vi-VN"/>
        </w:rPr>
        <w:t xml:space="preserve"> thích và</w:t>
      </w:r>
      <w:r w:rsidR="009D5BAA" w:rsidRPr="00E26B57">
        <w:rPr>
          <w:lang w:val="vi-VN"/>
        </w:rPr>
        <w:t xml:space="preserve"> đọc kết quả dựa trên hình ảnh là </w:t>
      </w:r>
      <w:r w:rsidR="00A31CA8">
        <w:rPr>
          <w:lang w:val="vi-VN"/>
        </w:rPr>
        <w:t xml:space="preserve">các </w:t>
      </w:r>
      <w:r w:rsidR="008E344B" w:rsidRPr="00E26B57">
        <w:rPr>
          <w:lang w:val="vi-VN"/>
        </w:rPr>
        <w:t xml:space="preserve">bác sĩ </w:t>
      </w:r>
      <w:r w:rsidR="00057959" w:rsidRPr="00E26B57">
        <w:rPr>
          <w:lang w:val="vi-VN"/>
        </w:rPr>
        <w:t xml:space="preserve">thường </w:t>
      </w:r>
      <w:r w:rsidR="009D5BAA" w:rsidRPr="00E26B57">
        <w:rPr>
          <w:lang w:val="vi-VN"/>
        </w:rPr>
        <w:t>phạm phải vì họ cũng là con người</w:t>
      </w:r>
      <w:r w:rsidR="00C34FFC" w:rsidRPr="00E26B57">
        <w:t>[</w:t>
      </w:r>
      <w:r w:rsidR="006371CB" w:rsidRPr="00E26B57">
        <w:rPr>
          <w:lang w:val="vi-VN"/>
        </w:rPr>
        <w:t>18</w:t>
      </w:r>
      <w:r w:rsidR="00C34FFC" w:rsidRPr="00E26B57">
        <w:t>]</w:t>
      </w:r>
      <w:r w:rsidR="008E344B" w:rsidRPr="00E26B57">
        <w:rPr>
          <w:lang w:val="vi-VN"/>
        </w:rPr>
        <w:t>. K</w:t>
      </w:r>
      <w:r w:rsidR="00222B13" w:rsidRPr="00E26B57">
        <w:rPr>
          <w:lang w:val="vi-VN"/>
        </w:rPr>
        <w:t xml:space="preserve">hông phải bất kỳ </w:t>
      </w:r>
      <w:r w:rsidR="007B0312" w:rsidRPr="00E26B57">
        <w:rPr>
          <w:lang w:val="vi-VN"/>
        </w:rPr>
        <w:t xml:space="preserve">lý do giải thích nào </w:t>
      </w:r>
      <w:r w:rsidR="005A64C3" w:rsidRPr="00E26B57">
        <w:rPr>
          <w:lang w:val="vi-VN"/>
        </w:rPr>
        <w:t xml:space="preserve">cho </w:t>
      </w:r>
      <w:r w:rsidR="007B0312" w:rsidRPr="00E26B57">
        <w:rPr>
          <w:lang w:val="vi-VN"/>
        </w:rPr>
        <w:t xml:space="preserve">bệnh nhận cũng có thể hiểu </w:t>
      </w:r>
      <w:r w:rsidR="000505BE" w:rsidRPr="00E26B57">
        <w:rPr>
          <w:lang w:val="vi-VN"/>
        </w:rPr>
        <w:t>được</w:t>
      </w:r>
      <w:r w:rsidR="007B0312" w:rsidRPr="00E26B57">
        <w:rPr>
          <w:lang w:val="vi-VN"/>
        </w:rPr>
        <w:t>[19</w:t>
      </w:r>
      <w:r w:rsidR="007B0312" w:rsidRPr="00E26B57">
        <w:t>]</w:t>
      </w:r>
      <w:r w:rsidR="009D5BAA" w:rsidRPr="00E26B57">
        <w:rPr>
          <w:lang w:val="vi-VN"/>
        </w:rPr>
        <w:t>. Những lỗi về kỹ thuật chúng ta có thể khắc phục bằng các biện pháp kỹ thuật, hành chính và nâng cao nghiệp vụ</w:t>
      </w:r>
      <w:r w:rsidR="00550F07" w:rsidRPr="00E26B57">
        <w:rPr>
          <w:lang w:val="vi-VN"/>
        </w:rPr>
        <w:t xml:space="preserve"> thông qua </w:t>
      </w:r>
      <w:r w:rsidR="005A64C3" w:rsidRPr="00E26B57">
        <w:rPr>
          <w:lang w:val="vi-VN"/>
        </w:rPr>
        <w:t>chương trình nội kiểm và ngoại kiểm (QA/QC)</w:t>
      </w:r>
      <w:r w:rsidR="009D5BAA" w:rsidRPr="00E26B57">
        <w:rPr>
          <w:lang w:val="vi-VN"/>
        </w:rPr>
        <w:t>.</w:t>
      </w:r>
      <w:r w:rsidR="008E344B" w:rsidRPr="00E26B57">
        <w:rPr>
          <w:lang w:val="vi-VN"/>
        </w:rPr>
        <w:t xml:space="preserve"> Còn lỗi do nhận thức của con người khó hơn.</w:t>
      </w:r>
      <w:r w:rsidR="009D5BAA" w:rsidRPr="00E26B57">
        <w:rPr>
          <w:lang w:val="vi-VN"/>
        </w:rPr>
        <w:t xml:space="preserve"> Một tro</w:t>
      </w:r>
      <w:r w:rsidR="00C34FFC" w:rsidRPr="00E26B57">
        <w:rPr>
          <w:lang w:val="vi-VN"/>
        </w:rPr>
        <w:t>ng những giải pháp quan trọng</w:t>
      </w:r>
      <w:r w:rsidR="009D5BAA" w:rsidRPr="00E26B57">
        <w:rPr>
          <w:lang w:val="vi-VN"/>
        </w:rPr>
        <w:t xml:space="preserve"> để giảm thiểu lỗi và </w:t>
      </w:r>
      <w:r w:rsidR="002F51B5" w:rsidRPr="00E26B57">
        <w:rPr>
          <w:lang w:val="vi-VN"/>
        </w:rPr>
        <w:t xml:space="preserve">tai biến </w:t>
      </w:r>
      <w:r w:rsidR="009D5BAA" w:rsidRPr="00E26B57">
        <w:rPr>
          <w:lang w:val="vi-VN"/>
        </w:rPr>
        <w:t xml:space="preserve">trong chẩn đoán x- quang và xạ trị là chia sẻ thông tin. </w:t>
      </w:r>
      <w:r w:rsidR="000505BE" w:rsidRPr="00E26B57">
        <w:rPr>
          <w:lang w:val="vi-VN"/>
        </w:rPr>
        <w:t>Những lợi ích từ việc chia xẻ thông tin sau khi xuất hiện lỗi là</w:t>
      </w:r>
      <w:r w:rsidR="0056781B" w:rsidRPr="00E26B57">
        <w:rPr>
          <w:lang w:val="vi-VN"/>
        </w:rPr>
        <w:t xml:space="preserve"> </w:t>
      </w:r>
      <w:r w:rsidR="0056781B" w:rsidRPr="00E26B57">
        <w:rPr>
          <w:color w:val="000000"/>
        </w:rPr>
        <w:t>[19]</w:t>
      </w:r>
      <w:r w:rsidR="000505BE" w:rsidRPr="00E26B57">
        <w:rPr>
          <w:lang w:val="vi-VN"/>
        </w:rPr>
        <w:t xml:space="preserve">: </w:t>
      </w:r>
      <w:r w:rsidR="00550F07" w:rsidRPr="00E26B57">
        <w:rPr>
          <w:lang w:val="vi-VN"/>
        </w:rPr>
        <w:t>tránh tái lập các lỗi và tai biến</w:t>
      </w:r>
      <w:r w:rsidR="00057959" w:rsidRPr="00E26B57">
        <w:rPr>
          <w:lang w:val="vi-VN"/>
        </w:rPr>
        <w:t xml:space="preserve"> tương tự</w:t>
      </w:r>
      <w:r w:rsidR="00550F07" w:rsidRPr="00E26B57">
        <w:rPr>
          <w:lang w:val="vi-VN"/>
        </w:rPr>
        <w:t xml:space="preserve">; </w:t>
      </w:r>
      <w:proofErr w:type="spellStart"/>
      <w:r w:rsidR="00550F07" w:rsidRPr="00E26B57">
        <w:rPr>
          <w:color w:val="000000"/>
        </w:rPr>
        <w:t>t</w:t>
      </w:r>
      <w:r w:rsidR="000505BE" w:rsidRPr="00E26B57">
        <w:rPr>
          <w:color w:val="000000"/>
        </w:rPr>
        <w:t>ôn</w:t>
      </w:r>
      <w:proofErr w:type="spellEnd"/>
      <w:r w:rsidR="000505BE" w:rsidRPr="00E26B57">
        <w:rPr>
          <w:color w:val="000000"/>
        </w:rPr>
        <w:t xml:space="preserve"> </w:t>
      </w:r>
      <w:proofErr w:type="spellStart"/>
      <w:r w:rsidR="000505BE" w:rsidRPr="00E26B57">
        <w:rPr>
          <w:color w:val="000000"/>
        </w:rPr>
        <w:t>trọng</w:t>
      </w:r>
      <w:proofErr w:type="spellEnd"/>
      <w:r w:rsidR="000505BE" w:rsidRPr="00E26B57">
        <w:rPr>
          <w:color w:val="000000"/>
        </w:rPr>
        <w:t xml:space="preserve"> </w:t>
      </w:r>
      <w:proofErr w:type="spellStart"/>
      <w:r w:rsidR="000505BE" w:rsidRPr="00E26B57">
        <w:rPr>
          <w:color w:val="000000"/>
        </w:rPr>
        <w:t>quyền</w:t>
      </w:r>
      <w:proofErr w:type="spellEnd"/>
      <w:r w:rsidR="000505BE" w:rsidRPr="00E26B57">
        <w:rPr>
          <w:color w:val="000000"/>
        </w:rPr>
        <w:t xml:space="preserve"> </w:t>
      </w:r>
      <w:proofErr w:type="spellStart"/>
      <w:r w:rsidR="000505BE" w:rsidRPr="00E26B57">
        <w:rPr>
          <w:color w:val="000000"/>
        </w:rPr>
        <w:t>tự</w:t>
      </w:r>
      <w:proofErr w:type="spellEnd"/>
      <w:r w:rsidR="000505BE" w:rsidRPr="00E26B57">
        <w:rPr>
          <w:color w:val="000000"/>
        </w:rPr>
        <w:t xml:space="preserve"> </w:t>
      </w:r>
      <w:proofErr w:type="spellStart"/>
      <w:r w:rsidR="00550F07" w:rsidRPr="00E26B57">
        <w:rPr>
          <w:color w:val="000000"/>
        </w:rPr>
        <w:t>quyết</w:t>
      </w:r>
      <w:proofErr w:type="spellEnd"/>
      <w:r w:rsidR="000505BE" w:rsidRPr="00E26B57">
        <w:rPr>
          <w:color w:val="000000"/>
        </w:rPr>
        <w:t xml:space="preserve"> </w:t>
      </w:r>
      <w:proofErr w:type="spellStart"/>
      <w:r w:rsidR="000505BE" w:rsidRPr="00E26B57">
        <w:rPr>
          <w:color w:val="000000"/>
        </w:rPr>
        <w:t>của</w:t>
      </w:r>
      <w:proofErr w:type="spellEnd"/>
      <w:r w:rsidR="000505BE" w:rsidRPr="00E26B57">
        <w:rPr>
          <w:color w:val="000000"/>
        </w:rPr>
        <w:t xml:space="preserve"> </w:t>
      </w:r>
      <w:proofErr w:type="spellStart"/>
      <w:r w:rsidR="000505BE" w:rsidRPr="00E26B57">
        <w:rPr>
          <w:color w:val="000000"/>
        </w:rPr>
        <w:t>bệnh</w:t>
      </w:r>
      <w:proofErr w:type="spellEnd"/>
      <w:r w:rsidR="000505BE" w:rsidRPr="00E26B57">
        <w:rPr>
          <w:color w:val="000000"/>
        </w:rPr>
        <w:t xml:space="preserve"> </w:t>
      </w:r>
      <w:proofErr w:type="spellStart"/>
      <w:r w:rsidR="000505BE" w:rsidRPr="00E26B57">
        <w:rPr>
          <w:color w:val="000000"/>
        </w:rPr>
        <w:t>nhân</w:t>
      </w:r>
      <w:proofErr w:type="spellEnd"/>
      <w:r w:rsidR="000505BE" w:rsidRPr="00E26B57">
        <w:rPr>
          <w:color w:val="000000"/>
        </w:rPr>
        <w:t xml:space="preserve">, </w:t>
      </w:r>
      <w:proofErr w:type="spellStart"/>
      <w:r w:rsidR="00057959" w:rsidRPr="00E26B57">
        <w:rPr>
          <w:color w:val="000000"/>
        </w:rPr>
        <w:t>gia</w:t>
      </w:r>
      <w:proofErr w:type="spellEnd"/>
      <w:r w:rsidR="00057959" w:rsidRPr="00E26B57">
        <w:rPr>
          <w:color w:val="000000"/>
        </w:rPr>
        <w:t xml:space="preserve"> </w:t>
      </w:r>
      <w:proofErr w:type="spellStart"/>
      <w:r w:rsidR="00057959" w:rsidRPr="00E26B57">
        <w:rPr>
          <w:color w:val="000000"/>
        </w:rPr>
        <w:t>tăng</w:t>
      </w:r>
      <w:proofErr w:type="spellEnd"/>
      <w:r w:rsidR="008E344B" w:rsidRPr="00E26B57">
        <w:rPr>
          <w:color w:val="000000"/>
          <w:lang w:val="vi-VN"/>
        </w:rPr>
        <w:t xml:space="preserve"> </w:t>
      </w:r>
      <w:r w:rsidR="004E14B7" w:rsidRPr="00E26B57">
        <w:rPr>
          <w:color w:val="000000"/>
        </w:rPr>
        <w:t xml:space="preserve"> </w:t>
      </w:r>
      <w:proofErr w:type="spellStart"/>
      <w:r w:rsidR="004E14B7" w:rsidRPr="00E26B57">
        <w:rPr>
          <w:color w:val="000000"/>
        </w:rPr>
        <w:t>mối</w:t>
      </w:r>
      <w:proofErr w:type="spellEnd"/>
      <w:r w:rsidR="004E14B7" w:rsidRPr="00E26B57">
        <w:rPr>
          <w:color w:val="000000"/>
        </w:rPr>
        <w:t xml:space="preserve"> </w:t>
      </w:r>
      <w:proofErr w:type="spellStart"/>
      <w:r w:rsidR="004E14B7" w:rsidRPr="00E26B57">
        <w:rPr>
          <w:color w:val="000000"/>
        </w:rPr>
        <w:t>quan</w:t>
      </w:r>
      <w:proofErr w:type="spellEnd"/>
      <w:r w:rsidR="004E14B7" w:rsidRPr="00E26B57">
        <w:rPr>
          <w:color w:val="000000"/>
        </w:rPr>
        <w:t xml:space="preserve"> </w:t>
      </w:r>
      <w:proofErr w:type="spellStart"/>
      <w:r w:rsidR="004E14B7" w:rsidRPr="00E26B57">
        <w:rPr>
          <w:color w:val="000000"/>
        </w:rPr>
        <w:t>hệ</w:t>
      </w:r>
      <w:proofErr w:type="spellEnd"/>
      <w:r w:rsidR="004E14B7" w:rsidRPr="00E26B57">
        <w:rPr>
          <w:color w:val="000000"/>
        </w:rPr>
        <w:t xml:space="preserve"> </w:t>
      </w:r>
      <w:proofErr w:type="spellStart"/>
      <w:r w:rsidR="004E14B7" w:rsidRPr="00E26B57">
        <w:rPr>
          <w:color w:val="000000"/>
        </w:rPr>
        <w:t>giữa</w:t>
      </w:r>
      <w:proofErr w:type="spellEnd"/>
      <w:r w:rsidR="004E14B7" w:rsidRPr="00E26B57">
        <w:rPr>
          <w:color w:val="000000"/>
        </w:rPr>
        <w:t xml:space="preserve"> </w:t>
      </w:r>
      <w:proofErr w:type="spellStart"/>
      <w:r w:rsidR="004E14B7" w:rsidRPr="00E26B57">
        <w:rPr>
          <w:color w:val="000000"/>
        </w:rPr>
        <w:t>bác</w:t>
      </w:r>
      <w:proofErr w:type="spellEnd"/>
      <w:r w:rsidR="004E14B7" w:rsidRPr="00E26B57">
        <w:rPr>
          <w:color w:val="000000"/>
        </w:rPr>
        <w:t xml:space="preserve"> </w:t>
      </w:r>
      <w:proofErr w:type="spellStart"/>
      <w:r w:rsidR="004E14B7" w:rsidRPr="00E26B57">
        <w:rPr>
          <w:color w:val="000000"/>
        </w:rPr>
        <w:t>sĩ</w:t>
      </w:r>
      <w:proofErr w:type="spellEnd"/>
      <w:r w:rsidR="004E14B7" w:rsidRPr="00E26B57">
        <w:rPr>
          <w:color w:val="000000"/>
        </w:rPr>
        <w:t xml:space="preserve"> </w:t>
      </w:r>
      <w:proofErr w:type="spellStart"/>
      <w:r w:rsidR="000505BE" w:rsidRPr="00E26B57">
        <w:rPr>
          <w:color w:val="000000"/>
        </w:rPr>
        <w:t>với</w:t>
      </w:r>
      <w:proofErr w:type="spellEnd"/>
      <w:r w:rsidR="000505BE" w:rsidRPr="00E26B57">
        <w:rPr>
          <w:color w:val="000000"/>
        </w:rPr>
        <w:t xml:space="preserve"> </w:t>
      </w:r>
      <w:proofErr w:type="spellStart"/>
      <w:r w:rsidR="004E14B7" w:rsidRPr="00E26B57">
        <w:rPr>
          <w:color w:val="000000"/>
        </w:rPr>
        <w:t>bệnh</w:t>
      </w:r>
      <w:proofErr w:type="spellEnd"/>
      <w:r w:rsidR="004E14B7" w:rsidRPr="00E26B57">
        <w:rPr>
          <w:color w:val="000000"/>
        </w:rPr>
        <w:t xml:space="preserve"> </w:t>
      </w:r>
      <w:proofErr w:type="spellStart"/>
      <w:r w:rsidR="004E14B7" w:rsidRPr="00E26B57">
        <w:rPr>
          <w:color w:val="000000"/>
        </w:rPr>
        <w:t>nhân</w:t>
      </w:r>
      <w:proofErr w:type="spellEnd"/>
      <w:r w:rsidR="004E14B7" w:rsidRPr="00E26B57">
        <w:rPr>
          <w:color w:val="000000"/>
          <w:lang w:val="vi-VN"/>
        </w:rPr>
        <w:t xml:space="preserve">; </w:t>
      </w:r>
      <w:proofErr w:type="spellStart"/>
      <w:r w:rsidR="000505BE" w:rsidRPr="00E26B57">
        <w:rPr>
          <w:color w:val="000000"/>
        </w:rPr>
        <w:t>duy</w:t>
      </w:r>
      <w:proofErr w:type="spellEnd"/>
      <w:r w:rsidR="000505BE" w:rsidRPr="00E26B57">
        <w:rPr>
          <w:color w:val="000000"/>
        </w:rPr>
        <w:t xml:space="preserve"> </w:t>
      </w:r>
      <w:proofErr w:type="spellStart"/>
      <w:r w:rsidR="000505BE" w:rsidRPr="00E26B57">
        <w:rPr>
          <w:color w:val="000000"/>
        </w:rPr>
        <w:t>trì</w:t>
      </w:r>
      <w:proofErr w:type="spellEnd"/>
      <w:r w:rsidR="000505BE" w:rsidRPr="00E26B57">
        <w:rPr>
          <w:color w:val="000000"/>
        </w:rPr>
        <w:t xml:space="preserve"> </w:t>
      </w:r>
      <w:proofErr w:type="spellStart"/>
      <w:r w:rsidR="000505BE" w:rsidRPr="00E26B57">
        <w:rPr>
          <w:color w:val="000000"/>
        </w:rPr>
        <w:t>niềm</w:t>
      </w:r>
      <w:proofErr w:type="spellEnd"/>
      <w:r w:rsidR="000505BE" w:rsidRPr="00E26B57">
        <w:rPr>
          <w:color w:val="000000"/>
        </w:rPr>
        <w:t xml:space="preserve"> tin </w:t>
      </w:r>
      <w:proofErr w:type="spellStart"/>
      <w:r w:rsidR="000505BE" w:rsidRPr="00E26B57">
        <w:rPr>
          <w:color w:val="000000"/>
        </w:rPr>
        <w:t>của</w:t>
      </w:r>
      <w:proofErr w:type="spellEnd"/>
      <w:r w:rsidR="000505BE" w:rsidRPr="00E26B57">
        <w:rPr>
          <w:color w:val="000000"/>
        </w:rPr>
        <w:t xml:space="preserve"> </w:t>
      </w:r>
      <w:proofErr w:type="spellStart"/>
      <w:r w:rsidR="000505BE" w:rsidRPr="00E26B57">
        <w:rPr>
          <w:color w:val="000000"/>
        </w:rPr>
        <w:t>bệnh</w:t>
      </w:r>
      <w:proofErr w:type="spellEnd"/>
      <w:r w:rsidR="000505BE" w:rsidRPr="00E26B57">
        <w:rPr>
          <w:color w:val="000000"/>
        </w:rPr>
        <w:t xml:space="preserve"> </w:t>
      </w:r>
      <w:proofErr w:type="spellStart"/>
      <w:r w:rsidR="000505BE" w:rsidRPr="00E26B57">
        <w:rPr>
          <w:color w:val="000000"/>
        </w:rPr>
        <w:t>nhân</w:t>
      </w:r>
      <w:proofErr w:type="spellEnd"/>
      <w:r w:rsidR="000505BE" w:rsidRPr="00E26B57">
        <w:rPr>
          <w:color w:val="000000"/>
        </w:rPr>
        <w:t xml:space="preserve"> </w:t>
      </w:r>
      <w:proofErr w:type="spellStart"/>
      <w:r w:rsidR="000505BE" w:rsidRPr="00E26B57">
        <w:rPr>
          <w:color w:val="000000"/>
        </w:rPr>
        <w:t>đối</w:t>
      </w:r>
      <w:proofErr w:type="spellEnd"/>
      <w:r w:rsidR="000505BE" w:rsidRPr="00E26B57">
        <w:rPr>
          <w:color w:val="000000"/>
        </w:rPr>
        <w:t xml:space="preserve"> </w:t>
      </w:r>
      <w:proofErr w:type="spellStart"/>
      <w:r w:rsidR="000505BE" w:rsidRPr="00E26B57">
        <w:rPr>
          <w:color w:val="000000"/>
        </w:rPr>
        <w:t>với</w:t>
      </w:r>
      <w:proofErr w:type="spellEnd"/>
      <w:r w:rsidR="000505BE" w:rsidRPr="00E26B57">
        <w:rPr>
          <w:color w:val="000000"/>
        </w:rPr>
        <w:t xml:space="preserve"> </w:t>
      </w:r>
      <w:proofErr w:type="spellStart"/>
      <w:r w:rsidR="000505BE" w:rsidRPr="00E26B57">
        <w:rPr>
          <w:color w:val="000000"/>
        </w:rPr>
        <w:t>tính</w:t>
      </w:r>
      <w:proofErr w:type="spellEnd"/>
      <w:r w:rsidR="000505BE" w:rsidRPr="00E26B57">
        <w:rPr>
          <w:color w:val="000000"/>
        </w:rPr>
        <w:t xml:space="preserve"> </w:t>
      </w:r>
      <w:proofErr w:type="spellStart"/>
      <w:r w:rsidR="000505BE" w:rsidRPr="00E26B57">
        <w:rPr>
          <w:color w:val="000000"/>
        </w:rPr>
        <w:t>trung</w:t>
      </w:r>
      <w:proofErr w:type="spellEnd"/>
      <w:r w:rsidR="000505BE" w:rsidRPr="00E26B57">
        <w:rPr>
          <w:color w:val="000000"/>
        </w:rPr>
        <w:t xml:space="preserve"> </w:t>
      </w:r>
      <w:proofErr w:type="spellStart"/>
      <w:r w:rsidR="000505BE" w:rsidRPr="00E26B57">
        <w:rPr>
          <w:color w:val="000000"/>
        </w:rPr>
        <w:t>thực</w:t>
      </w:r>
      <w:proofErr w:type="spellEnd"/>
      <w:r w:rsidR="000505BE" w:rsidRPr="00E26B57">
        <w:rPr>
          <w:color w:val="000000"/>
        </w:rPr>
        <w:t xml:space="preserve"> </w:t>
      </w:r>
      <w:proofErr w:type="spellStart"/>
      <w:r w:rsidR="000505BE" w:rsidRPr="00E26B57">
        <w:rPr>
          <w:color w:val="000000"/>
        </w:rPr>
        <w:t>và</w:t>
      </w:r>
      <w:proofErr w:type="spellEnd"/>
      <w:r w:rsidR="000505BE" w:rsidRPr="00E26B57">
        <w:rPr>
          <w:color w:val="000000"/>
        </w:rPr>
        <w:t xml:space="preserve"> </w:t>
      </w:r>
      <w:proofErr w:type="spellStart"/>
      <w:r w:rsidR="000505BE" w:rsidRPr="00E26B57">
        <w:rPr>
          <w:color w:val="000000"/>
        </w:rPr>
        <w:t>tính</w:t>
      </w:r>
      <w:proofErr w:type="spellEnd"/>
      <w:r w:rsidR="000505BE" w:rsidRPr="00E26B57">
        <w:rPr>
          <w:color w:val="000000"/>
        </w:rPr>
        <w:t xml:space="preserve"> </w:t>
      </w:r>
      <w:proofErr w:type="spellStart"/>
      <w:r w:rsidR="000505BE" w:rsidRPr="00E26B57">
        <w:rPr>
          <w:color w:val="000000"/>
        </w:rPr>
        <w:t>toàn</w:t>
      </w:r>
      <w:proofErr w:type="spellEnd"/>
      <w:r w:rsidR="000505BE" w:rsidRPr="00E26B57">
        <w:rPr>
          <w:color w:val="000000"/>
        </w:rPr>
        <w:t xml:space="preserve"> </w:t>
      </w:r>
      <w:proofErr w:type="spellStart"/>
      <w:r w:rsidR="000505BE" w:rsidRPr="00E26B57">
        <w:rPr>
          <w:color w:val="000000"/>
        </w:rPr>
        <w:t>vẹn</w:t>
      </w:r>
      <w:proofErr w:type="spellEnd"/>
      <w:r w:rsidR="000505BE" w:rsidRPr="00E26B57">
        <w:rPr>
          <w:color w:val="000000"/>
        </w:rPr>
        <w:t xml:space="preserve"> </w:t>
      </w:r>
      <w:proofErr w:type="spellStart"/>
      <w:r w:rsidR="000505BE" w:rsidRPr="00E26B57">
        <w:rPr>
          <w:color w:val="000000"/>
        </w:rPr>
        <w:t>của</w:t>
      </w:r>
      <w:proofErr w:type="spellEnd"/>
      <w:r w:rsidR="000505BE" w:rsidRPr="00E26B57">
        <w:rPr>
          <w:color w:val="000000"/>
        </w:rPr>
        <w:t xml:space="preserve"> </w:t>
      </w:r>
      <w:proofErr w:type="spellStart"/>
      <w:r w:rsidR="000505BE" w:rsidRPr="00E26B57">
        <w:rPr>
          <w:color w:val="000000"/>
        </w:rPr>
        <w:t>hệ</w:t>
      </w:r>
      <w:proofErr w:type="spellEnd"/>
      <w:r w:rsidR="000505BE" w:rsidRPr="00E26B57">
        <w:rPr>
          <w:color w:val="000000"/>
        </w:rPr>
        <w:t xml:space="preserve"> </w:t>
      </w:r>
      <w:proofErr w:type="spellStart"/>
      <w:r w:rsidR="000505BE" w:rsidRPr="00E26B57">
        <w:rPr>
          <w:color w:val="000000"/>
        </w:rPr>
        <w:t>thống</w:t>
      </w:r>
      <w:proofErr w:type="spellEnd"/>
      <w:r w:rsidR="000505BE" w:rsidRPr="00E26B57">
        <w:rPr>
          <w:color w:val="000000"/>
        </w:rPr>
        <w:t xml:space="preserve"> </w:t>
      </w:r>
      <w:proofErr w:type="spellStart"/>
      <w:r w:rsidR="000505BE" w:rsidRPr="00E26B57">
        <w:rPr>
          <w:color w:val="000000"/>
        </w:rPr>
        <w:t>chăm</w:t>
      </w:r>
      <w:proofErr w:type="spellEnd"/>
      <w:r w:rsidR="000505BE" w:rsidRPr="00E26B57">
        <w:rPr>
          <w:color w:val="000000"/>
        </w:rPr>
        <w:t xml:space="preserve"> </w:t>
      </w:r>
      <w:proofErr w:type="spellStart"/>
      <w:r w:rsidR="000505BE" w:rsidRPr="00E26B57">
        <w:rPr>
          <w:color w:val="000000"/>
        </w:rPr>
        <w:t>sóc</w:t>
      </w:r>
      <w:proofErr w:type="spellEnd"/>
      <w:r w:rsidR="000505BE" w:rsidRPr="00E26B57">
        <w:rPr>
          <w:color w:val="000000"/>
        </w:rPr>
        <w:t xml:space="preserve"> </w:t>
      </w:r>
      <w:proofErr w:type="spellStart"/>
      <w:r w:rsidR="0056781B" w:rsidRPr="00E26B57">
        <w:rPr>
          <w:color w:val="000000"/>
        </w:rPr>
        <w:t>sức</w:t>
      </w:r>
      <w:proofErr w:type="spellEnd"/>
      <w:r w:rsidR="0056781B" w:rsidRPr="00E26B57">
        <w:rPr>
          <w:color w:val="000000"/>
        </w:rPr>
        <w:t xml:space="preserve"> </w:t>
      </w:r>
      <w:proofErr w:type="spellStart"/>
      <w:r w:rsidR="0056781B" w:rsidRPr="00E26B57">
        <w:rPr>
          <w:color w:val="000000"/>
        </w:rPr>
        <w:t>khoẻ</w:t>
      </w:r>
      <w:proofErr w:type="spellEnd"/>
      <w:r w:rsidR="0056781B" w:rsidRPr="00E26B57">
        <w:rPr>
          <w:color w:val="000000"/>
          <w:lang w:val="vi-VN"/>
        </w:rPr>
        <w:t>.</w:t>
      </w:r>
      <w:r w:rsidR="00262BED" w:rsidRPr="00E26B57">
        <w:rPr>
          <w:color w:val="000000"/>
          <w:lang w:val="vi-VN"/>
        </w:rPr>
        <w:t xml:space="preserve"> </w:t>
      </w:r>
      <w:proofErr w:type="spellStart"/>
      <w:r w:rsidR="0056781B" w:rsidRPr="00E26B57">
        <w:rPr>
          <w:color w:val="000000"/>
        </w:rPr>
        <w:t>Ngoài</w:t>
      </w:r>
      <w:proofErr w:type="spellEnd"/>
      <w:r w:rsidR="0056781B" w:rsidRPr="00E26B57">
        <w:rPr>
          <w:color w:val="000000"/>
        </w:rPr>
        <w:t xml:space="preserve"> </w:t>
      </w:r>
      <w:proofErr w:type="spellStart"/>
      <w:r w:rsidR="0056781B" w:rsidRPr="00E26B57">
        <w:rPr>
          <w:color w:val="000000"/>
        </w:rPr>
        <w:t>ra</w:t>
      </w:r>
      <w:proofErr w:type="spellEnd"/>
      <w:r w:rsidR="0056781B" w:rsidRPr="00E26B57">
        <w:rPr>
          <w:color w:val="000000"/>
        </w:rPr>
        <w:t xml:space="preserve">, </w:t>
      </w:r>
      <w:r w:rsidR="0056781B" w:rsidRPr="00E26B57">
        <w:rPr>
          <w:color w:val="000000"/>
          <w:lang w:val="vi-VN"/>
        </w:rPr>
        <w:t>việc chia sẻ thông tin</w:t>
      </w:r>
      <w:r w:rsidR="000505BE" w:rsidRPr="00E26B57">
        <w:rPr>
          <w:color w:val="000000"/>
        </w:rPr>
        <w:t xml:space="preserve"> </w:t>
      </w:r>
      <w:proofErr w:type="spellStart"/>
      <w:r w:rsidR="000505BE" w:rsidRPr="00E26B57">
        <w:rPr>
          <w:color w:val="000000"/>
        </w:rPr>
        <w:t>có</w:t>
      </w:r>
      <w:proofErr w:type="spellEnd"/>
      <w:r w:rsidR="000505BE" w:rsidRPr="00E26B57">
        <w:rPr>
          <w:color w:val="000000"/>
        </w:rPr>
        <w:t xml:space="preserve"> </w:t>
      </w:r>
      <w:proofErr w:type="spellStart"/>
      <w:r w:rsidR="000505BE" w:rsidRPr="00E26B57">
        <w:rPr>
          <w:color w:val="000000"/>
        </w:rPr>
        <w:t>thể</w:t>
      </w:r>
      <w:proofErr w:type="spellEnd"/>
      <w:r w:rsidR="000505BE" w:rsidRPr="00E26B57">
        <w:rPr>
          <w:color w:val="000000"/>
        </w:rPr>
        <w:t xml:space="preserve"> </w:t>
      </w:r>
      <w:proofErr w:type="spellStart"/>
      <w:r w:rsidR="000505BE" w:rsidRPr="00E26B57">
        <w:rPr>
          <w:color w:val="000000"/>
        </w:rPr>
        <w:t>ngăn</w:t>
      </w:r>
      <w:proofErr w:type="spellEnd"/>
      <w:r w:rsidR="000505BE" w:rsidRPr="00E26B57">
        <w:rPr>
          <w:color w:val="000000"/>
        </w:rPr>
        <w:t xml:space="preserve"> </w:t>
      </w:r>
      <w:proofErr w:type="spellStart"/>
      <w:r w:rsidR="000505BE" w:rsidRPr="00E26B57">
        <w:rPr>
          <w:color w:val="000000"/>
        </w:rPr>
        <w:t>ngừa</w:t>
      </w:r>
      <w:proofErr w:type="spellEnd"/>
      <w:r w:rsidR="000505BE" w:rsidRPr="00E26B57">
        <w:rPr>
          <w:color w:val="000000"/>
        </w:rPr>
        <w:t xml:space="preserve"> </w:t>
      </w:r>
      <w:proofErr w:type="spellStart"/>
      <w:r w:rsidR="00262BED" w:rsidRPr="00E26B57">
        <w:rPr>
          <w:color w:val="000000"/>
        </w:rPr>
        <w:t>được</w:t>
      </w:r>
      <w:proofErr w:type="spellEnd"/>
      <w:r w:rsidR="00262BED" w:rsidRPr="00E26B57">
        <w:rPr>
          <w:color w:val="000000"/>
        </w:rPr>
        <w:t xml:space="preserve"> </w:t>
      </w:r>
      <w:proofErr w:type="spellStart"/>
      <w:r w:rsidR="000505BE" w:rsidRPr="00E26B57">
        <w:rPr>
          <w:color w:val="000000"/>
        </w:rPr>
        <w:t>những</w:t>
      </w:r>
      <w:proofErr w:type="spellEnd"/>
      <w:r w:rsidR="000505BE" w:rsidRPr="00E26B57">
        <w:rPr>
          <w:color w:val="000000"/>
        </w:rPr>
        <w:t xml:space="preserve"> </w:t>
      </w:r>
      <w:proofErr w:type="spellStart"/>
      <w:r w:rsidR="000505BE" w:rsidRPr="00E26B57">
        <w:rPr>
          <w:color w:val="000000"/>
        </w:rPr>
        <w:t>quan</w:t>
      </w:r>
      <w:proofErr w:type="spellEnd"/>
      <w:r w:rsidR="000505BE" w:rsidRPr="00E26B57">
        <w:rPr>
          <w:color w:val="000000"/>
        </w:rPr>
        <w:t xml:space="preserve"> </w:t>
      </w:r>
      <w:proofErr w:type="spellStart"/>
      <w:r w:rsidR="000505BE" w:rsidRPr="00E26B57">
        <w:rPr>
          <w:color w:val="000000"/>
        </w:rPr>
        <w:t>niệm</w:t>
      </w:r>
      <w:proofErr w:type="spellEnd"/>
      <w:r w:rsidR="000505BE" w:rsidRPr="00E26B57">
        <w:rPr>
          <w:color w:val="000000"/>
        </w:rPr>
        <w:t xml:space="preserve"> </w:t>
      </w:r>
      <w:proofErr w:type="spellStart"/>
      <w:r w:rsidR="000505BE" w:rsidRPr="00E26B57">
        <w:rPr>
          <w:color w:val="000000"/>
        </w:rPr>
        <w:t>sai</w:t>
      </w:r>
      <w:proofErr w:type="spellEnd"/>
      <w:r w:rsidR="000505BE" w:rsidRPr="00E26B57">
        <w:rPr>
          <w:color w:val="000000"/>
        </w:rPr>
        <w:t xml:space="preserve"> </w:t>
      </w:r>
      <w:proofErr w:type="spellStart"/>
      <w:r w:rsidR="000505BE" w:rsidRPr="00E26B57">
        <w:rPr>
          <w:color w:val="000000"/>
        </w:rPr>
        <w:t>lầm</w:t>
      </w:r>
      <w:proofErr w:type="spellEnd"/>
      <w:r w:rsidR="000505BE" w:rsidRPr="00E26B57">
        <w:rPr>
          <w:color w:val="000000"/>
        </w:rPr>
        <w:t xml:space="preserve"> </w:t>
      </w:r>
      <w:proofErr w:type="spellStart"/>
      <w:r w:rsidR="000505BE" w:rsidRPr="00E26B57">
        <w:rPr>
          <w:color w:val="000000"/>
        </w:rPr>
        <w:t>mà</w:t>
      </w:r>
      <w:proofErr w:type="spellEnd"/>
      <w:r w:rsidR="000505BE" w:rsidRPr="00E26B57">
        <w:rPr>
          <w:color w:val="000000"/>
        </w:rPr>
        <w:t xml:space="preserve"> </w:t>
      </w:r>
      <w:proofErr w:type="spellStart"/>
      <w:r w:rsidR="000505BE" w:rsidRPr="00E26B57">
        <w:rPr>
          <w:color w:val="000000"/>
        </w:rPr>
        <w:t>bệnh</w:t>
      </w:r>
      <w:proofErr w:type="spellEnd"/>
      <w:r w:rsidR="000505BE" w:rsidRPr="00E26B57">
        <w:rPr>
          <w:color w:val="000000"/>
        </w:rPr>
        <w:t xml:space="preserve"> </w:t>
      </w:r>
      <w:proofErr w:type="spellStart"/>
      <w:r w:rsidR="000505BE" w:rsidRPr="00E26B57">
        <w:rPr>
          <w:color w:val="000000"/>
        </w:rPr>
        <w:t>nhân</w:t>
      </w:r>
      <w:proofErr w:type="spellEnd"/>
      <w:r w:rsidR="000505BE" w:rsidRPr="00E26B57">
        <w:rPr>
          <w:color w:val="000000"/>
        </w:rPr>
        <w:t xml:space="preserve"> </w:t>
      </w:r>
      <w:proofErr w:type="spellStart"/>
      <w:r w:rsidR="000505BE" w:rsidRPr="00E26B57">
        <w:rPr>
          <w:color w:val="000000"/>
        </w:rPr>
        <w:t>có</w:t>
      </w:r>
      <w:proofErr w:type="spellEnd"/>
      <w:r w:rsidR="000505BE" w:rsidRPr="00E26B57">
        <w:rPr>
          <w:color w:val="000000"/>
        </w:rPr>
        <w:t xml:space="preserve"> </w:t>
      </w:r>
      <w:proofErr w:type="spellStart"/>
      <w:r w:rsidR="000505BE" w:rsidRPr="00E26B57">
        <w:rPr>
          <w:color w:val="000000"/>
        </w:rPr>
        <w:t>thể</w:t>
      </w:r>
      <w:proofErr w:type="spellEnd"/>
      <w:r w:rsidR="000505BE" w:rsidRPr="00E26B57">
        <w:rPr>
          <w:color w:val="000000"/>
        </w:rPr>
        <w:t xml:space="preserve"> </w:t>
      </w:r>
      <w:proofErr w:type="spellStart"/>
      <w:r w:rsidR="008468AD" w:rsidRPr="00E26B57">
        <w:rPr>
          <w:color w:val="000000"/>
        </w:rPr>
        <w:t>nghĩ</w:t>
      </w:r>
      <w:proofErr w:type="spellEnd"/>
      <w:r w:rsidR="008468AD" w:rsidRPr="00E26B57">
        <w:rPr>
          <w:color w:val="000000"/>
        </w:rPr>
        <w:t xml:space="preserve"> </w:t>
      </w:r>
      <w:proofErr w:type="spellStart"/>
      <w:r w:rsidR="008468AD" w:rsidRPr="00E26B57">
        <w:rPr>
          <w:color w:val="000000"/>
        </w:rPr>
        <w:t>về</w:t>
      </w:r>
      <w:proofErr w:type="spellEnd"/>
      <w:r w:rsidR="008468AD" w:rsidRPr="00E26B57">
        <w:rPr>
          <w:color w:val="000000"/>
        </w:rPr>
        <w:t xml:space="preserve"> </w:t>
      </w:r>
      <w:proofErr w:type="spellStart"/>
      <w:r w:rsidR="000505BE" w:rsidRPr="00E26B57">
        <w:rPr>
          <w:color w:val="000000"/>
        </w:rPr>
        <w:t>những</w:t>
      </w:r>
      <w:proofErr w:type="spellEnd"/>
      <w:r w:rsidR="000505BE" w:rsidRPr="00E26B57">
        <w:rPr>
          <w:color w:val="000000"/>
        </w:rPr>
        <w:t xml:space="preserve"> </w:t>
      </w:r>
      <w:proofErr w:type="spellStart"/>
      <w:r w:rsidR="00262BED" w:rsidRPr="00E26B57">
        <w:rPr>
          <w:color w:val="000000"/>
        </w:rPr>
        <w:t>bất</w:t>
      </w:r>
      <w:proofErr w:type="spellEnd"/>
      <w:r w:rsidR="00262BED" w:rsidRPr="00E26B57">
        <w:rPr>
          <w:color w:val="000000"/>
        </w:rPr>
        <w:t xml:space="preserve"> </w:t>
      </w:r>
      <w:proofErr w:type="spellStart"/>
      <w:r w:rsidR="00262BED" w:rsidRPr="00E26B57">
        <w:rPr>
          <w:color w:val="000000"/>
        </w:rPr>
        <w:t>lợi</w:t>
      </w:r>
      <w:proofErr w:type="spellEnd"/>
      <w:r w:rsidR="000505BE" w:rsidRPr="00E26B57">
        <w:rPr>
          <w:color w:val="000000"/>
        </w:rPr>
        <w:t xml:space="preserve"> </w:t>
      </w:r>
      <w:proofErr w:type="spellStart"/>
      <w:r w:rsidR="000505BE" w:rsidRPr="00E26B57">
        <w:rPr>
          <w:color w:val="000000"/>
        </w:rPr>
        <w:t>gây</w:t>
      </w:r>
      <w:proofErr w:type="spellEnd"/>
      <w:r w:rsidR="000505BE" w:rsidRPr="00E26B57">
        <w:rPr>
          <w:color w:val="000000"/>
        </w:rPr>
        <w:t xml:space="preserve"> </w:t>
      </w:r>
      <w:proofErr w:type="spellStart"/>
      <w:r w:rsidR="000505BE" w:rsidRPr="00E26B57">
        <w:rPr>
          <w:color w:val="000000"/>
        </w:rPr>
        <w:t>ra</w:t>
      </w:r>
      <w:proofErr w:type="spellEnd"/>
      <w:r w:rsidR="000505BE" w:rsidRPr="00E26B57">
        <w:rPr>
          <w:color w:val="000000"/>
        </w:rPr>
        <w:t xml:space="preserve"> </w:t>
      </w:r>
      <w:proofErr w:type="spellStart"/>
      <w:r w:rsidR="00262BED" w:rsidRPr="00E26B57">
        <w:rPr>
          <w:color w:val="000000"/>
        </w:rPr>
        <w:t>đối</w:t>
      </w:r>
      <w:proofErr w:type="spellEnd"/>
      <w:r w:rsidR="00262BED" w:rsidRPr="00E26B57">
        <w:rPr>
          <w:color w:val="000000"/>
        </w:rPr>
        <w:t xml:space="preserve"> </w:t>
      </w:r>
      <w:proofErr w:type="spellStart"/>
      <w:r w:rsidR="00262BED" w:rsidRPr="00E26B57">
        <w:rPr>
          <w:color w:val="000000"/>
        </w:rPr>
        <w:t>với</w:t>
      </w:r>
      <w:proofErr w:type="spellEnd"/>
      <w:r w:rsidR="00262BED" w:rsidRPr="00E26B57">
        <w:rPr>
          <w:color w:val="000000"/>
        </w:rPr>
        <w:t xml:space="preserve"> </w:t>
      </w:r>
      <w:proofErr w:type="spellStart"/>
      <w:r w:rsidR="00262BED" w:rsidRPr="00E26B57">
        <w:rPr>
          <w:color w:val="000000"/>
        </w:rPr>
        <w:t>họ</w:t>
      </w:r>
      <w:proofErr w:type="spellEnd"/>
      <w:r w:rsidR="00262BED" w:rsidRPr="00E26B57">
        <w:rPr>
          <w:color w:val="000000"/>
          <w:lang w:val="vi-VN"/>
        </w:rPr>
        <w:t xml:space="preserve">; </w:t>
      </w:r>
      <w:proofErr w:type="spellStart"/>
      <w:r w:rsidR="0056781B" w:rsidRPr="00E26B57">
        <w:rPr>
          <w:color w:val="000000"/>
        </w:rPr>
        <w:t>tạo</w:t>
      </w:r>
      <w:proofErr w:type="spellEnd"/>
      <w:r w:rsidR="0056781B" w:rsidRPr="00E26B57">
        <w:rPr>
          <w:color w:val="000000"/>
        </w:rPr>
        <w:t xml:space="preserve"> </w:t>
      </w:r>
      <w:proofErr w:type="spellStart"/>
      <w:r w:rsidR="0056781B" w:rsidRPr="00E26B57">
        <w:rPr>
          <w:color w:val="000000"/>
        </w:rPr>
        <w:t>điều</w:t>
      </w:r>
      <w:proofErr w:type="spellEnd"/>
      <w:r w:rsidR="0056781B" w:rsidRPr="00E26B57">
        <w:rPr>
          <w:color w:val="000000"/>
        </w:rPr>
        <w:t xml:space="preserve"> </w:t>
      </w:r>
      <w:proofErr w:type="spellStart"/>
      <w:r w:rsidR="0056781B" w:rsidRPr="00E26B57">
        <w:rPr>
          <w:color w:val="000000"/>
        </w:rPr>
        <w:t>kiện</w:t>
      </w:r>
      <w:proofErr w:type="spellEnd"/>
      <w:r w:rsidR="0056781B" w:rsidRPr="00E26B57">
        <w:rPr>
          <w:color w:val="000000"/>
        </w:rPr>
        <w:t xml:space="preserve"> </w:t>
      </w:r>
      <w:proofErr w:type="spellStart"/>
      <w:r w:rsidR="0056781B" w:rsidRPr="00E26B57">
        <w:rPr>
          <w:color w:val="000000"/>
        </w:rPr>
        <w:t>cho</w:t>
      </w:r>
      <w:proofErr w:type="spellEnd"/>
      <w:r w:rsidR="0056781B" w:rsidRPr="00E26B57">
        <w:rPr>
          <w:color w:val="000000"/>
        </w:rPr>
        <w:t xml:space="preserve"> </w:t>
      </w:r>
      <w:proofErr w:type="spellStart"/>
      <w:r w:rsidR="0056781B" w:rsidRPr="00E26B57">
        <w:rPr>
          <w:color w:val="000000"/>
        </w:rPr>
        <w:t>sự</w:t>
      </w:r>
      <w:proofErr w:type="spellEnd"/>
      <w:r w:rsidR="0056781B" w:rsidRPr="00E26B57">
        <w:rPr>
          <w:color w:val="000000"/>
        </w:rPr>
        <w:t xml:space="preserve"> </w:t>
      </w:r>
      <w:proofErr w:type="spellStart"/>
      <w:r w:rsidR="0056781B" w:rsidRPr="00E26B57">
        <w:rPr>
          <w:color w:val="000000"/>
        </w:rPr>
        <w:t>đồng</w:t>
      </w:r>
      <w:proofErr w:type="spellEnd"/>
      <w:r w:rsidR="0056781B" w:rsidRPr="00E26B57">
        <w:rPr>
          <w:color w:val="000000"/>
        </w:rPr>
        <w:t xml:space="preserve"> </w:t>
      </w:r>
      <w:proofErr w:type="spellStart"/>
      <w:r w:rsidR="0056781B" w:rsidRPr="00E26B57">
        <w:rPr>
          <w:color w:val="000000"/>
        </w:rPr>
        <w:t>thuận</w:t>
      </w:r>
      <w:proofErr w:type="spellEnd"/>
      <w:r w:rsidR="000505BE" w:rsidRPr="00E26B57">
        <w:rPr>
          <w:color w:val="000000"/>
        </w:rPr>
        <w:t xml:space="preserve"> </w:t>
      </w:r>
      <w:proofErr w:type="spellStart"/>
      <w:r w:rsidR="000505BE" w:rsidRPr="00E26B57">
        <w:rPr>
          <w:color w:val="000000"/>
        </w:rPr>
        <w:t>có</w:t>
      </w:r>
      <w:proofErr w:type="spellEnd"/>
      <w:r w:rsidR="000505BE" w:rsidRPr="00E26B57">
        <w:rPr>
          <w:color w:val="000000"/>
        </w:rPr>
        <w:t xml:space="preserve"> </w:t>
      </w:r>
      <w:proofErr w:type="spellStart"/>
      <w:r w:rsidR="000505BE" w:rsidRPr="00E26B57">
        <w:rPr>
          <w:color w:val="000000"/>
        </w:rPr>
        <w:t>hiểu</w:t>
      </w:r>
      <w:proofErr w:type="spellEnd"/>
      <w:r w:rsidR="000505BE" w:rsidRPr="00E26B57">
        <w:rPr>
          <w:color w:val="000000"/>
        </w:rPr>
        <w:t xml:space="preserve"> </w:t>
      </w:r>
      <w:proofErr w:type="spellStart"/>
      <w:r w:rsidR="000505BE" w:rsidRPr="00E26B57">
        <w:rPr>
          <w:color w:val="000000"/>
        </w:rPr>
        <w:t>biết</w:t>
      </w:r>
      <w:proofErr w:type="spellEnd"/>
      <w:r w:rsidR="000505BE" w:rsidRPr="00E26B57">
        <w:rPr>
          <w:color w:val="000000"/>
        </w:rPr>
        <w:t xml:space="preserve"> </w:t>
      </w:r>
      <w:proofErr w:type="spellStart"/>
      <w:r w:rsidR="000505BE" w:rsidRPr="00E26B57">
        <w:rPr>
          <w:color w:val="000000"/>
        </w:rPr>
        <w:t>về</w:t>
      </w:r>
      <w:proofErr w:type="spellEnd"/>
      <w:r w:rsidR="000505BE" w:rsidRPr="00E26B57">
        <w:rPr>
          <w:color w:val="000000"/>
        </w:rPr>
        <w:t xml:space="preserve"> </w:t>
      </w:r>
      <w:proofErr w:type="spellStart"/>
      <w:r w:rsidR="000505BE" w:rsidRPr="00E26B57">
        <w:rPr>
          <w:color w:val="000000"/>
        </w:rPr>
        <w:t>ch</w:t>
      </w:r>
      <w:r w:rsidR="0056781B" w:rsidRPr="00E26B57">
        <w:rPr>
          <w:color w:val="000000"/>
        </w:rPr>
        <w:t>ăm</w:t>
      </w:r>
      <w:proofErr w:type="spellEnd"/>
      <w:r w:rsidR="0056781B" w:rsidRPr="00E26B57">
        <w:rPr>
          <w:color w:val="000000"/>
        </w:rPr>
        <w:t xml:space="preserve"> </w:t>
      </w:r>
      <w:proofErr w:type="spellStart"/>
      <w:r w:rsidR="0056781B" w:rsidRPr="00E26B57">
        <w:rPr>
          <w:color w:val="000000"/>
        </w:rPr>
        <w:t>sóc</w:t>
      </w:r>
      <w:proofErr w:type="spellEnd"/>
      <w:r w:rsidR="0056781B" w:rsidRPr="00E26B57">
        <w:rPr>
          <w:color w:val="000000"/>
        </w:rPr>
        <w:t xml:space="preserve"> </w:t>
      </w:r>
      <w:proofErr w:type="spellStart"/>
      <w:r w:rsidR="0056781B" w:rsidRPr="00E26B57">
        <w:rPr>
          <w:color w:val="000000"/>
        </w:rPr>
        <w:t>trong</w:t>
      </w:r>
      <w:proofErr w:type="spellEnd"/>
      <w:r w:rsidR="0056781B" w:rsidRPr="00E26B57">
        <w:rPr>
          <w:color w:val="000000"/>
        </w:rPr>
        <w:t xml:space="preserve"> </w:t>
      </w:r>
      <w:proofErr w:type="spellStart"/>
      <w:r w:rsidR="0056781B" w:rsidRPr="00E26B57">
        <w:rPr>
          <w:color w:val="000000"/>
        </w:rPr>
        <w:t>tương</w:t>
      </w:r>
      <w:proofErr w:type="spellEnd"/>
      <w:r w:rsidR="0056781B" w:rsidRPr="00E26B57">
        <w:rPr>
          <w:color w:val="000000"/>
        </w:rPr>
        <w:t xml:space="preserve"> </w:t>
      </w:r>
      <w:proofErr w:type="spellStart"/>
      <w:r w:rsidR="0056781B" w:rsidRPr="00E26B57">
        <w:rPr>
          <w:color w:val="000000"/>
        </w:rPr>
        <w:t>lai</w:t>
      </w:r>
      <w:proofErr w:type="spellEnd"/>
      <w:r w:rsidR="000505BE" w:rsidRPr="00E26B57">
        <w:rPr>
          <w:color w:val="000000"/>
        </w:rPr>
        <w:t xml:space="preserve">. </w:t>
      </w:r>
      <w:proofErr w:type="spellStart"/>
      <w:r w:rsidR="000505BE" w:rsidRPr="00E26B57">
        <w:rPr>
          <w:color w:val="000000"/>
        </w:rPr>
        <w:t>Một</w:t>
      </w:r>
      <w:proofErr w:type="spellEnd"/>
      <w:r w:rsidR="000505BE" w:rsidRPr="00E26B57">
        <w:rPr>
          <w:color w:val="000000"/>
        </w:rPr>
        <w:t xml:space="preserve"> </w:t>
      </w:r>
      <w:proofErr w:type="spellStart"/>
      <w:r w:rsidR="000505BE" w:rsidRPr="00E26B57">
        <w:rPr>
          <w:color w:val="000000"/>
        </w:rPr>
        <w:t>nền</w:t>
      </w:r>
      <w:proofErr w:type="spellEnd"/>
      <w:r w:rsidR="000505BE" w:rsidRPr="00E26B57">
        <w:rPr>
          <w:color w:val="000000"/>
        </w:rPr>
        <w:t xml:space="preserve"> </w:t>
      </w:r>
      <w:proofErr w:type="spellStart"/>
      <w:r w:rsidR="000505BE" w:rsidRPr="00E26B57">
        <w:rPr>
          <w:color w:val="000000"/>
        </w:rPr>
        <w:t>văn</w:t>
      </w:r>
      <w:proofErr w:type="spellEnd"/>
      <w:r w:rsidR="000505BE" w:rsidRPr="00E26B57">
        <w:rPr>
          <w:color w:val="000000"/>
        </w:rPr>
        <w:t xml:space="preserve"> </w:t>
      </w:r>
      <w:proofErr w:type="spellStart"/>
      <w:r w:rsidR="000505BE" w:rsidRPr="00E26B57">
        <w:rPr>
          <w:color w:val="000000"/>
        </w:rPr>
        <w:t>hóa</w:t>
      </w:r>
      <w:proofErr w:type="spellEnd"/>
      <w:r w:rsidR="000505BE" w:rsidRPr="00E26B57">
        <w:rPr>
          <w:color w:val="000000"/>
        </w:rPr>
        <w:t xml:space="preserve"> </w:t>
      </w:r>
      <w:proofErr w:type="spellStart"/>
      <w:r w:rsidR="000505BE" w:rsidRPr="00E26B57">
        <w:rPr>
          <w:color w:val="000000"/>
        </w:rPr>
        <w:t>hỗ</w:t>
      </w:r>
      <w:proofErr w:type="spellEnd"/>
      <w:r w:rsidR="000505BE" w:rsidRPr="00E26B57">
        <w:rPr>
          <w:color w:val="000000"/>
        </w:rPr>
        <w:t xml:space="preserve"> </w:t>
      </w:r>
      <w:proofErr w:type="spellStart"/>
      <w:r w:rsidR="000505BE" w:rsidRPr="00E26B57">
        <w:rPr>
          <w:color w:val="000000"/>
        </w:rPr>
        <w:t>trợ</w:t>
      </w:r>
      <w:proofErr w:type="spellEnd"/>
      <w:r w:rsidR="000505BE" w:rsidRPr="00E26B57">
        <w:rPr>
          <w:color w:val="000000"/>
        </w:rPr>
        <w:t xml:space="preserve"> </w:t>
      </w:r>
      <w:r w:rsidR="0056781B" w:rsidRPr="00E26B57">
        <w:rPr>
          <w:color w:val="000000"/>
        </w:rPr>
        <w:t xml:space="preserve">chia </w:t>
      </w:r>
      <w:proofErr w:type="spellStart"/>
      <w:r w:rsidR="0056781B" w:rsidRPr="00E26B57">
        <w:rPr>
          <w:color w:val="000000"/>
        </w:rPr>
        <w:t>sẻ</w:t>
      </w:r>
      <w:proofErr w:type="spellEnd"/>
      <w:r w:rsidR="0056781B" w:rsidRPr="00E26B57">
        <w:rPr>
          <w:color w:val="000000"/>
        </w:rPr>
        <w:t xml:space="preserve"> </w:t>
      </w:r>
      <w:proofErr w:type="spellStart"/>
      <w:r w:rsidR="000505BE" w:rsidRPr="00E26B57">
        <w:rPr>
          <w:color w:val="000000"/>
        </w:rPr>
        <w:t>lỗi</w:t>
      </w:r>
      <w:proofErr w:type="spellEnd"/>
      <w:r w:rsidR="00057959" w:rsidRPr="00E26B57">
        <w:rPr>
          <w:color w:val="000000"/>
          <w:lang w:val="vi-VN"/>
        </w:rPr>
        <w:t xml:space="preserve"> </w:t>
      </w:r>
      <w:proofErr w:type="spellStart"/>
      <w:r w:rsidR="00262BED" w:rsidRPr="00E26B57">
        <w:rPr>
          <w:color w:val="000000"/>
        </w:rPr>
        <w:t>và</w:t>
      </w:r>
      <w:proofErr w:type="spellEnd"/>
      <w:r w:rsidR="00262BED" w:rsidRPr="00E26B57">
        <w:rPr>
          <w:color w:val="000000"/>
        </w:rPr>
        <w:t xml:space="preserve"> </w:t>
      </w:r>
      <w:proofErr w:type="spellStart"/>
      <w:r w:rsidR="00262BED" w:rsidRPr="00E26B57">
        <w:rPr>
          <w:color w:val="000000"/>
        </w:rPr>
        <w:t>giao</w:t>
      </w:r>
      <w:proofErr w:type="spellEnd"/>
      <w:r w:rsidR="00262BED" w:rsidRPr="00E26B57">
        <w:rPr>
          <w:color w:val="000000"/>
        </w:rPr>
        <w:t xml:space="preserve"> </w:t>
      </w:r>
      <w:proofErr w:type="spellStart"/>
      <w:r w:rsidR="00262BED" w:rsidRPr="00E26B57">
        <w:rPr>
          <w:color w:val="000000"/>
        </w:rPr>
        <w:t>tiếp</w:t>
      </w:r>
      <w:proofErr w:type="spellEnd"/>
      <w:r w:rsidR="00262BED" w:rsidRPr="00E26B57">
        <w:rPr>
          <w:color w:val="000000"/>
        </w:rPr>
        <w:t xml:space="preserve"> </w:t>
      </w:r>
      <w:proofErr w:type="spellStart"/>
      <w:r w:rsidR="00262BED" w:rsidRPr="00E26B57">
        <w:rPr>
          <w:color w:val="000000"/>
        </w:rPr>
        <w:t>cởi</w:t>
      </w:r>
      <w:proofErr w:type="spellEnd"/>
      <w:r w:rsidR="00262BED" w:rsidRPr="00E26B57">
        <w:rPr>
          <w:color w:val="000000"/>
        </w:rPr>
        <w:t xml:space="preserve"> </w:t>
      </w:r>
      <w:proofErr w:type="spellStart"/>
      <w:r w:rsidR="00262BED" w:rsidRPr="00E26B57">
        <w:rPr>
          <w:color w:val="000000"/>
        </w:rPr>
        <w:t>mở</w:t>
      </w:r>
      <w:proofErr w:type="spellEnd"/>
      <w:r w:rsidR="00262BED" w:rsidRPr="00E26B57">
        <w:rPr>
          <w:color w:val="000000"/>
        </w:rPr>
        <w:t xml:space="preserve"> </w:t>
      </w:r>
      <w:proofErr w:type="spellStart"/>
      <w:r w:rsidR="00262BED" w:rsidRPr="00E26B57">
        <w:rPr>
          <w:color w:val="000000"/>
        </w:rPr>
        <w:t>giữa</w:t>
      </w:r>
      <w:proofErr w:type="spellEnd"/>
      <w:r w:rsidR="00262BED" w:rsidRPr="00E26B57">
        <w:rPr>
          <w:color w:val="000000"/>
        </w:rPr>
        <w:t xml:space="preserve"> </w:t>
      </w:r>
      <w:proofErr w:type="spellStart"/>
      <w:r w:rsidR="000505BE" w:rsidRPr="00E26B57">
        <w:rPr>
          <w:color w:val="000000"/>
        </w:rPr>
        <w:t>bác</w:t>
      </w:r>
      <w:proofErr w:type="spellEnd"/>
      <w:r w:rsidR="000505BE" w:rsidRPr="00E26B57">
        <w:rPr>
          <w:color w:val="000000"/>
        </w:rPr>
        <w:t xml:space="preserve"> </w:t>
      </w:r>
      <w:proofErr w:type="spellStart"/>
      <w:r w:rsidR="000505BE" w:rsidRPr="00E26B57">
        <w:rPr>
          <w:color w:val="000000"/>
        </w:rPr>
        <w:t>sĩ</w:t>
      </w:r>
      <w:proofErr w:type="spellEnd"/>
      <w:r w:rsidR="000505BE" w:rsidRPr="00E26B57">
        <w:rPr>
          <w:color w:val="000000"/>
        </w:rPr>
        <w:t xml:space="preserve"> </w:t>
      </w:r>
      <w:proofErr w:type="spellStart"/>
      <w:r w:rsidR="000505BE" w:rsidRPr="00E26B57">
        <w:rPr>
          <w:color w:val="000000"/>
        </w:rPr>
        <w:t>và</w:t>
      </w:r>
      <w:proofErr w:type="spellEnd"/>
      <w:r w:rsidR="000505BE" w:rsidRPr="00E26B57">
        <w:rPr>
          <w:color w:val="000000"/>
        </w:rPr>
        <w:t xml:space="preserve"> </w:t>
      </w:r>
      <w:proofErr w:type="spellStart"/>
      <w:r w:rsidR="000505BE" w:rsidRPr="00E26B57">
        <w:rPr>
          <w:color w:val="000000"/>
        </w:rPr>
        <w:t>bệnh</w:t>
      </w:r>
      <w:proofErr w:type="spellEnd"/>
      <w:r w:rsidR="000505BE" w:rsidRPr="00E26B57">
        <w:rPr>
          <w:color w:val="000000"/>
        </w:rPr>
        <w:t xml:space="preserve"> </w:t>
      </w:r>
      <w:proofErr w:type="spellStart"/>
      <w:r w:rsidR="000505BE" w:rsidRPr="00E26B57">
        <w:rPr>
          <w:color w:val="000000"/>
        </w:rPr>
        <w:t>nhân</w:t>
      </w:r>
      <w:proofErr w:type="spellEnd"/>
      <w:r w:rsidR="000505BE" w:rsidRPr="00E26B57">
        <w:rPr>
          <w:color w:val="000000"/>
        </w:rPr>
        <w:t xml:space="preserve"> </w:t>
      </w:r>
      <w:proofErr w:type="spellStart"/>
      <w:r w:rsidR="000505BE" w:rsidRPr="00E26B57">
        <w:rPr>
          <w:color w:val="000000"/>
        </w:rPr>
        <w:t>cũng</w:t>
      </w:r>
      <w:proofErr w:type="spellEnd"/>
      <w:r w:rsidR="0056781B" w:rsidRPr="00E26B57">
        <w:rPr>
          <w:color w:val="000000"/>
          <w:lang w:val="vi-VN"/>
        </w:rPr>
        <w:t xml:space="preserve"> sẽ</w:t>
      </w:r>
      <w:r w:rsidR="000505BE" w:rsidRPr="00E26B57">
        <w:rPr>
          <w:color w:val="000000"/>
        </w:rPr>
        <w:t xml:space="preserve"> </w:t>
      </w:r>
      <w:proofErr w:type="spellStart"/>
      <w:r w:rsidR="000505BE" w:rsidRPr="00E26B57">
        <w:rPr>
          <w:color w:val="000000"/>
        </w:rPr>
        <w:t>hỗ</w:t>
      </w:r>
      <w:proofErr w:type="spellEnd"/>
      <w:r w:rsidR="000505BE" w:rsidRPr="00E26B57">
        <w:rPr>
          <w:color w:val="000000"/>
        </w:rPr>
        <w:t xml:space="preserve"> </w:t>
      </w:r>
      <w:proofErr w:type="spellStart"/>
      <w:r w:rsidR="000505BE" w:rsidRPr="00E26B57">
        <w:rPr>
          <w:color w:val="000000"/>
        </w:rPr>
        <w:t>trợ</w:t>
      </w:r>
      <w:proofErr w:type="spellEnd"/>
      <w:r w:rsidR="000505BE" w:rsidRPr="00E26B57">
        <w:rPr>
          <w:color w:val="000000"/>
        </w:rPr>
        <w:t xml:space="preserve"> </w:t>
      </w:r>
      <w:proofErr w:type="spellStart"/>
      <w:r w:rsidR="005A64C3" w:rsidRPr="00E26B57">
        <w:rPr>
          <w:color w:val="000000"/>
        </w:rPr>
        <w:t>xây</w:t>
      </w:r>
      <w:proofErr w:type="spellEnd"/>
      <w:r w:rsidR="005A64C3" w:rsidRPr="00E26B57">
        <w:rPr>
          <w:color w:val="000000"/>
        </w:rPr>
        <w:t xml:space="preserve"> </w:t>
      </w:r>
      <w:proofErr w:type="spellStart"/>
      <w:r w:rsidR="005A64C3" w:rsidRPr="00E26B57">
        <w:rPr>
          <w:color w:val="000000"/>
        </w:rPr>
        <w:t>dựng</w:t>
      </w:r>
      <w:proofErr w:type="spellEnd"/>
      <w:r w:rsidR="005A64C3" w:rsidRPr="00E26B57">
        <w:rPr>
          <w:color w:val="000000"/>
        </w:rPr>
        <w:t xml:space="preserve"> </w:t>
      </w:r>
      <w:proofErr w:type="spellStart"/>
      <w:r w:rsidR="000505BE" w:rsidRPr="00E26B57">
        <w:rPr>
          <w:color w:val="000000"/>
        </w:rPr>
        <w:t>nền</w:t>
      </w:r>
      <w:proofErr w:type="spellEnd"/>
      <w:r w:rsidR="000505BE" w:rsidRPr="00E26B57">
        <w:rPr>
          <w:color w:val="000000"/>
        </w:rPr>
        <w:t xml:space="preserve"> </w:t>
      </w:r>
      <w:proofErr w:type="spellStart"/>
      <w:r w:rsidR="000505BE" w:rsidRPr="00E26B57">
        <w:rPr>
          <w:color w:val="000000"/>
        </w:rPr>
        <w:t>văn</w:t>
      </w:r>
      <w:proofErr w:type="spellEnd"/>
      <w:r w:rsidR="000505BE" w:rsidRPr="00E26B57">
        <w:rPr>
          <w:color w:val="000000"/>
        </w:rPr>
        <w:t xml:space="preserve"> </w:t>
      </w:r>
      <w:proofErr w:type="spellStart"/>
      <w:r w:rsidR="000505BE" w:rsidRPr="00E26B57">
        <w:rPr>
          <w:color w:val="000000"/>
        </w:rPr>
        <w:t>hóa</w:t>
      </w:r>
      <w:proofErr w:type="spellEnd"/>
      <w:r w:rsidR="000505BE" w:rsidRPr="00E26B57">
        <w:rPr>
          <w:color w:val="000000"/>
        </w:rPr>
        <w:t xml:space="preserve"> </w:t>
      </w:r>
      <w:proofErr w:type="spellStart"/>
      <w:r w:rsidR="0056781B" w:rsidRPr="00E26B57">
        <w:rPr>
          <w:color w:val="000000"/>
        </w:rPr>
        <w:t>an</w:t>
      </w:r>
      <w:proofErr w:type="spellEnd"/>
      <w:r w:rsidR="0056781B" w:rsidRPr="00E26B57">
        <w:rPr>
          <w:color w:val="000000"/>
        </w:rPr>
        <w:t xml:space="preserve"> </w:t>
      </w:r>
      <w:proofErr w:type="spellStart"/>
      <w:r w:rsidR="0056781B" w:rsidRPr="00E26B57">
        <w:rPr>
          <w:color w:val="000000"/>
        </w:rPr>
        <w:t>toàn</w:t>
      </w:r>
      <w:proofErr w:type="spellEnd"/>
      <w:r w:rsidR="0056781B" w:rsidRPr="00E26B57">
        <w:rPr>
          <w:color w:val="000000"/>
        </w:rPr>
        <w:t xml:space="preserve"> </w:t>
      </w:r>
      <w:proofErr w:type="spellStart"/>
      <w:r w:rsidR="007C65BB" w:rsidRPr="00E26B57">
        <w:rPr>
          <w:color w:val="000000"/>
        </w:rPr>
        <w:t>trong</w:t>
      </w:r>
      <w:proofErr w:type="spellEnd"/>
      <w:r w:rsidR="007C65BB" w:rsidRPr="00E26B57">
        <w:rPr>
          <w:color w:val="000000"/>
        </w:rPr>
        <w:t xml:space="preserve"> </w:t>
      </w:r>
      <w:proofErr w:type="spellStart"/>
      <w:r w:rsidR="007C65BB" w:rsidRPr="00E26B57">
        <w:rPr>
          <w:color w:val="000000"/>
        </w:rPr>
        <w:t>bệnh</w:t>
      </w:r>
      <w:proofErr w:type="spellEnd"/>
      <w:r w:rsidR="007C65BB" w:rsidRPr="00E26B57">
        <w:rPr>
          <w:color w:val="000000"/>
        </w:rPr>
        <w:t xml:space="preserve"> </w:t>
      </w:r>
      <w:proofErr w:type="spellStart"/>
      <w:r w:rsidR="007C65BB" w:rsidRPr="00E26B57">
        <w:rPr>
          <w:color w:val="000000"/>
        </w:rPr>
        <w:t>viện</w:t>
      </w:r>
      <w:proofErr w:type="spellEnd"/>
      <w:r w:rsidR="000505BE" w:rsidRPr="00E26B57">
        <w:rPr>
          <w:color w:val="000000"/>
        </w:rPr>
        <w:t xml:space="preserve">, </w:t>
      </w:r>
      <w:proofErr w:type="spellStart"/>
      <w:r w:rsidR="000505BE" w:rsidRPr="00E26B57">
        <w:rPr>
          <w:color w:val="000000"/>
        </w:rPr>
        <w:t>thông</w:t>
      </w:r>
      <w:proofErr w:type="spellEnd"/>
      <w:r w:rsidR="000505BE" w:rsidRPr="00E26B57">
        <w:rPr>
          <w:color w:val="000000"/>
        </w:rPr>
        <w:t xml:space="preserve"> qua </w:t>
      </w:r>
      <w:proofErr w:type="spellStart"/>
      <w:r w:rsidR="000505BE" w:rsidRPr="00E26B57">
        <w:rPr>
          <w:color w:val="000000"/>
        </w:rPr>
        <w:t>sự</w:t>
      </w:r>
      <w:proofErr w:type="spellEnd"/>
      <w:r w:rsidR="000505BE" w:rsidRPr="00E26B57">
        <w:rPr>
          <w:color w:val="000000"/>
        </w:rPr>
        <w:t xml:space="preserve"> </w:t>
      </w:r>
      <w:proofErr w:type="spellStart"/>
      <w:r w:rsidR="005A64C3" w:rsidRPr="00E26B57">
        <w:rPr>
          <w:color w:val="000000"/>
        </w:rPr>
        <w:t>thấu</w:t>
      </w:r>
      <w:proofErr w:type="spellEnd"/>
      <w:r w:rsidR="005A64C3" w:rsidRPr="00E26B57">
        <w:rPr>
          <w:color w:val="000000"/>
        </w:rPr>
        <w:t xml:space="preserve"> </w:t>
      </w:r>
      <w:proofErr w:type="spellStart"/>
      <w:r w:rsidR="005A64C3" w:rsidRPr="00E26B57">
        <w:rPr>
          <w:color w:val="000000"/>
        </w:rPr>
        <w:t>hiểu</w:t>
      </w:r>
      <w:proofErr w:type="spellEnd"/>
      <w:r w:rsidR="005A64C3" w:rsidRPr="00E26B57">
        <w:rPr>
          <w:color w:val="000000"/>
        </w:rPr>
        <w:t xml:space="preserve"> </w:t>
      </w:r>
      <w:proofErr w:type="spellStart"/>
      <w:r w:rsidR="00120881" w:rsidRPr="00E26B57">
        <w:rPr>
          <w:color w:val="000000"/>
        </w:rPr>
        <w:t>ngày</w:t>
      </w:r>
      <w:proofErr w:type="spellEnd"/>
      <w:r w:rsidR="00120881" w:rsidRPr="00E26B57">
        <w:rPr>
          <w:color w:val="000000"/>
        </w:rPr>
        <w:t xml:space="preserve"> </w:t>
      </w:r>
      <w:proofErr w:type="spellStart"/>
      <w:r w:rsidR="00120881" w:rsidRPr="00E26B57">
        <w:rPr>
          <w:color w:val="000000"/>
        </w:rPr>
        <w:t>một</w:t>
      </w:r>
      <w:proofErr w:type="spellEnd"/>
      <w:r w:rsidR="00120881" w:rsidRPr="00E26B57">
        <w:rPr>
          <w:color w:val="000000"/>
        </w:rPr>
        <w:t xml:space="preserve"> </w:t>
      </w:r>
      <w:proofErr w:type="spellStart"/>
      <w:r w:rsidR="000505BE" w:rsidRPr="00E26B57">
        <w:rPr>
          <w:color w:val="000000"/>
        </w:rPr>
        <w:t>tăng</w:t>
      </w:r>
      <w:proofErr w:type="spellEnd"/>
      <w:r w:rsidR="000505BE" w:rsidRPr="00E26B57">
        <w:rPr>
          <w:color w:val="000000"/>
        </w:rPr>
        <w:t xml:space="preserve"> </w:t>
      </w:r>
      <w:proofErr w:type="spellStart"/>
      <w:r w:rsidR="000505BE" w:rsidRPr="00E26B57">
        <w:rPr>
          <w:color w:val="000000"/>
        </w:rPr>
        <w:t>và</w:t>
      </w:r>
      <w:proofErr w:type="spellEnd"/>
      <w:r w:rsidR="000505BE" w:rsidRPr="00E26B57">
        <w:rPr>
          <w:color w:val="000000"/>
        </w:rPr>
        <w:t xml:space="preserve"> </w:t>
      </w:r>
      <w:proofErr w:type="spellStart"/>
      <w:r w:rsidR="000505BE" w:rsidRPr="00E26B57">
        <w:rPr>
          <w:color w:val="000000"/>
        </w:rPr>
        <w:t>quyền</w:t>
      </w:r>
      <w:proofErr w:type="spellEnd"/>
      <w:r w:rsidR="000505BE" w:rsidRPr="00E26B57">
        <w:rPr>
          <w:color w:val="000000"/>
        </w:rPr>
        <w:t xml:space="preserve"> </w:t>
      </w:r>
      <w:proofErr w:type="spellStart"/>
      <w:r w:rsidR="000505BE" w:rsidRPr="00E26B57">
        <w:rPr>
          <w:color w:val="000000"/>
        </w:rPr>
        <w:t>sở</w:t>
      </w:r>
      <w:proofErr w:type="spellEnd"/>
      <w:r w:rsidR="000505BE" w:rsidRPr="00E26B57">
        <w:rPr>
          <w:color w:val="000000"/>
        </w:rPr>
        <w:t xml:space="preserve"> </w:t>
      </w:r>
      <w:proofErr w:type="spellStart"/>
      <w:r w:rsidR="000505BE" w:rsidRPr="00E26B57">
        <w:rPr>
          <w:color w:val="000000"/>
        </w:rPr>
        <w:t>hữu</w:t>
      </w:r>
      <w:proofErr w:type="spellEnd"/>
      <w:r w:rsidR="000505BE" w:rsidRPr="00E26B57">
        <w:rPr>
          <w:color w:val="000000"/>
        </w:rPr>
        <w:t xml:space="preserve"> </w:t>
      </w:r>
      <w:proofErr w:type="spellStart"/>
      <w:r w:rsidR="000505BE" w:rsidRPr="00E26B57">
        <w:rPr>
          <w:color w:val="000000"/>
        </w:rPr>
        <w:t>các</w:t>
      </w:r>
      <w:proofErr w:type="spellEnd"/>
      <w:r w:rsidR="000505BE" w:rsidRPr="00E26B57">
        <w:rPr>
          <w:color w:val="000000"/>
        </w:rPr>
        <w:t xml:space="preserve"> </w:t>
      </w:r>
      <w:proofErr w:type="spellStart"/>
      <w:r w:rsidR="000505BE" w:rsidRPr="00E26B57">
        <w:rPr>
          <w:color w:val="000000"/>
        </w:rPr>
        <w:t>lỗi</w:t>
      </w:r>
      <w:proofErr w:type="spellEnd"/>
      <w:r w:rsidR="000505BE" w:rsidRPr="00E26B57">
        <w:rPr>
          <w:color w:val="000000"/>
        </w:rPr>
        <w:t xml:space="preserve"> </w:t>
      </w:r>
      <w:proofErr w:type="spellStart"/>
      <w:r w:rsidR="00AE0041" w:rsidRPr="00E26B57">
        <w:rPr>
          <w:color w:val="000000"/>
        </w:rPr>
        <w:t>mà</w:t>
      </w:r>
      <w:proofErr w:type="spellEnd"/>
      <w:r w:rsidR="00AE0041" w:rsidRPr="00E26B57">
        <w:rPr>
          <w:color w:val="000000"/>
        </w:rPr>
        <w:t xml:space="preserve"> </w:t>
      </w:r>
      <w:proofErr w:type="spellStart"/>
      <w:r w:rsidR="00AE0041" w:rsidRPr="00E26B57">
        <w:rPr>
          <w:color w:val="000000"/>
        </w:rPr>
        <w:t>nhân</w:t>
      </w:r>
      <w:proofErr w:type="spellEnd"/>
      <w:r w:rsidR="00AE0041" w:rsidRPr="00E26B57">
        <w:rPr>
          <w:color w:val="000000"/>
        </w:rPr>
        <w:t xml:space="preserve"> </w:t>
      </w:r>
      <w:proofErr w:type="spellStart"/>
      <w:r w:rsidR="00AE0041" w:rsidRPr="00E26B57">
        <w:rPr>
          <w:color w:val="000000"/>
        </w:rPr>
        <w:t>viên</w:t>
      </w:r>
      <w:proofErr w:type="spellEnd"/>
      <w:r w:rsidR="00AE0041" w:rsidRPr="00E26B57">
        <w:rPr>
          <w:color w:val="000000"/>
        </w:rPr>
        <w:t xml:space="preserve"> y </w:t>
      </w:r>
      <w:proofErr w:type="spellStart"/>
      <w:r w:rsidR="00AE0041" w:rsidRPr="00E26B57">
        <w:rPr>
          <w:color w:val="000000"/>
        </w:rPr>
        <w:t>tế</w:t>
      </w:r>
      <w:proofErr w:type="spellEnd"/>
      <w:r w:rsidR="00AE0041" w:rsidRPr="00E26B57">
        <w:rPr>
          <w:color w:val="000000"/>
        </w:rPr>
        <w:t xml:space="preserve"> </w:t>
      </w:r>
      <w:proofErr w:type="spellStart"/>
      <w:r w:rsidR="00120881" w:rsidRPr="00E26B57">
        <w:rPr>
          <w:color w:val="000000"/>
        </w:rPr>
        <w:t>mắc</w:t>
      </w:r>
      <w:proofErr w:type="spellEnd"/>
      <w:r w:rsidR="00120881" w:rsidRPr="00E26B57">
        <w:rPr>
          <w:color w:val="000000"/>
        </w:rPr>
        <w:t xml:space="preserve"> </w:t>
      </w:r>
      <w:proofErr w:type="spellStart"/>
      <w:r w:rsidR="00120881" w:rsidRPr="00E26B57">
        <w:rPr>
          <w:color w:val="000000"/>
        </w:rPr>
        <w:t>phải</w:t>
      </w:r>
      <w:proofErr w:type="spellEnd"/>
      <w:r w:rsidR="00120881" w:rsidRPr="00E26B57">
        <w:rPr>
          <w:color w:val="000000"/>
        </w:rPr>
        <w:t>.</w:t>
      </w:r>
      <w:r w:rsidR="00CD61FE" w:rsidRPr="00E26B57">
        <w:rPr>
          <w:color w:val="000000"/>
        </w:rPr>
        <w:t xml:space="preserve"> [20] </w:t>
      </w:r>
      <w:r w:rsidR="00CD61FE" w:rsidRPr="00E26B57">
        <w:rPr>
          <w:color w:val="000000"/>
          <w:lang w:val="vi-VN"/>
        </w:rPr>
        <w:t>đã đưa ra một dẫn chứng</w:t>
      </w:r>
      <w:r w:rsidR="005A64C3" w:rsidRPr="00E26B57">
        <w:rPr>
          <w:color w:val="000000"/>
          <w:lang w:val="vi-VN"/>
        </w:rPr>
        <w:t xml:space="preserve"> khá thuyêt phục</w:t>
      </w:r>
      <w:r w:rsidR="00CD61FE" w:rsidRPr="00E26B57">
        <w:rPr>
          <w:color w:val="000000"/>
          <w:lang w:val="vi-VN"/>
        </w:rPr>
        <w:t xml:space="preserve"> là </w:t>
      </w:r>
      <w:r w:rsidR="005A64C3" w:rsidRPr="00E26B57">
        <w:rPr>
          <w:color w:val="000000"/>
          <w:lang w:val="vi-VN"/>
        </w:rPr>
        <w:t xml:space="preserve">trường </w:t>
      </w:r>
      <w:r w:rsidR="00CD61FE" w:rsidRPr="00E26B57">
        <w:rPr>
          <w:color w:val="000000"/>
          <w:lang w:val="vi-VN"/>
        </w:rPr>
        <w:t xml:space="preserve">Đại học Michigan đã giảm </w:t>
      </w:r>
      <w:r w:rsidR="00197238" w:rsidRPr="00E26B57">
        <w:rPr>
          <w:color w:val="000000"/>
          <w:lang w:val="vi-VN"/>
        </w:rPr>
        <w:t xml:space="preserve">được </w:t>
      </w:r>
      <w:r w:rsidR="00CD61FE" w:rsidRPr="00E26B57">
        <w:rPr>
          <w:color w:val="000000"/>
          <w:lang w:val="vi-VN"/>
        </w:rPr>
        <w:t xml:space="preserve">50% chi phí pháp lý kể từ khi chính sách chia sẻ thông tin về lỗi được thiết lập </w:t>
      </w:r>
      <w:r w:rsidR="005A64C3" w:rsidRPr="00E26B57">
        <w:rPr>
          <w:color w:val="000000"/>
          <w:lang w:val="vi-VN"/>
        </w:rPr>
        <w:t xml:space="preserve">đầy đủ </w:t>
      </w:r>
      <w:r w:rsidR="00CD61FE" w:rsidRPr="00E26B57">
        <w:rPr>
          <w:color w:val="000000"/>
          <w:lang w:val="vi-VN"/>
        </w:rPr>
        <w:t>5 năm trước đó. Số lượng khiếu nại cũng</w:t>
      </w:r>
      <w:r w:rsidR="005A64C3" w:rsidRPr="00E26B57">
        <w:rPr>
          <w:color w:val="000000"/>
          <w:lang w:val="vi-VN"/>
        </w:rPr>
        <w:t xml:space="preserve"> vì thế mà</w:t>
      </w:r>
      <w:r w:rsidR="00CD61FE" w:rsidRPr="00E26B57">
        <w:rPr>
          <w:color w:val="000000"/>
          <w:lang w:val="vi-VN"/>
        </w:rPr>
        <w:t xml:space="preserve"> giảm</w:t>
      </w:r>
      <w:r w:rsidR="005A64C3" w:rsidRPr="00E26B57">
        <w:rPr>
          <w:color w:val="000000"/>
          <w:lang w:val="vi-VN"/>
        </w:rPr>
        <w:t xml:space="preserve"> theo.</w:t>
      </w:r>
    </w:p>
    <w:p w:rsidR="005A64C3" w:rsidRPr="00E26B57" w:rsidRDefault="004437EA" w:rsidP="007F29B2">
      <w:pPr>
        <w:spacing w:before="120"/>
        <w:ind w:firstLine="720"/>
        <w:jc w:val="both"/>
        <w:rPr>
          <w:lang w:val="vi-VN"/>
        </w:rPr>
      </w:pPr>
      <w:r w:rsidRPr="00E26B57">
        <w:rPr>
          <w:color w:val="000000"/>
          <w:lang w:val="vi-VN"/>
        </w:rPr>
        <w:t xml:space="preserve">Lý do gây trở ngại </w:t>
      </w:r>
      <w:r w:rsidR="00057959" w:rsidRPr="00E26B57">
        <w:rPr>
          <w:color w:val="000000"/>
          <w:lang w:val="vi-VN"/>
        </w:rPr>
        <w:t xml:space="preserve">trong </w:t>
      </w:r>
      <w:r w:rsidRPr="00E26B57">
        <w:rPr>
          <w:color w:val="000000"/>
          <w:lang w:val="vi-VN"/>
        </w:rPr>
        <w:t>việc chia sẻ</w:t>
      </w:r>
      <w:r w:rsidR="00262BED" w:rsidRPr="00E26B57">
        <w:rPr>
          <w:color w:val="000000"/>
          <w:lang w:val="vi-VN"/>
        </w:rPr>
        <w:t>, cở mở</w:t>
      </w:r>
      <w:r w:rsidRPr="00E26B57">
        <w:rPr>
          <w:color w:val="000000"/>
          <w:lang w:val="vi-VN"/>
        </w:rPr>
        <w:t xml:space="preserve"> </w:t>
      </w:r>
      <w:r w:rsidR="002B1C73" w:rsidRPr="00E26B57">
        <w:rPr>
          <w:color w:val="000000"/>
          <w:lang w:val="vi-VN"/>
        </w:rPr>
        <w:t xml:space="preserve">thông tin </w:t>
      </w:r>
      <w:r w:rsidR="00262BED" w:rsidRPr="00E26B57">
        <w:rPr>
          <w:color w:val="000000"/>
          <w:lang w:val="vi-VN"/>
        </w:rPr>
        <w:t xml:space="preserve">về lỗi xảy ra trong chẩn đoán </w:t>
      </w:r>
      <w:r w:rsidR="00E26B57" w:rsidRPr="00E26B57">
        <w:rPr>
          <w:color w:val="000000"/>
          <w:lang w:val="vi-VN"/>
        </w:rPr>
        <w:t xml:space="preserve">X-quang </w:t>
      </w:r>
      <w:r w:rsidR="00262BED" w:rsidRPr="00E26B57">
        <w:rPr>
          <w:color w:val="000000"/>
          <w:lang w:val="vi-VN"/>
        </w:rPr>
        <w:t>và xạ tr</w:t>
      </w:r>
      <w:r w:rsidR="00F15F1B" w:rsidRPr="00E26B57">
        <w:rPr>
          <w:color w:val="000000"/>
          <w:lang w:val="vi-VN"/>
        </w:rPr>
        <w:t>ị là: sợ dính líu</w:t>
      </w:r>
      <w:r w:rsidR="00057959" w:rsidRPr="00E26B57">
        <w:rPr>
          <w:color w:val="000000"/>
          <w:lang w:val="vi-VN"/>
        </w:rPr>
        <w:t xml:space="preserve"> đến kiện tụng;</w:t>
      </w:r>
      <w:r w:rsidR="00262BED" w:rsidRPr="00E26B57">
        <w:rPr>
          <w:color w:val="000000"/>
          <w:lang w:val="vi-VN"/>
        </w:rPr>
        <w:t xml:space="preserve"> </w:t>
      </w:r>
      <w:proofErr w:type="spellStart"/>
      <w:r w:rsidR="00E22CB7" w:rsidRPr="00E26B57">
        <w:rPr>
          <w:color w:val="000000"/>
        </w:rPr>
        <w:t>theo</w:t>
      </w:r>
      <w:proofErr w:type="spellEnd"/>
      <w:r w:rsidR="00E22CB7" w:rsidRPr="00E26B57">
        <w:rPr>
          <w:color w:val="000000"/>
        </w:rPr>
        <w:t xml:space="preserve"> </w:t>
      </w:r>
      <w:proofErr w:type="spellStart"/>
      <w:r w:rsidR="00E22CB7" w:rsidRPr="00E26B57">
        <w:rPr>
          <w:color w:val="000000"/>
        </w:rPr>
        <w:t>truyền</w:t>
      </w:r>
      <w:proofErr w:type="spellEnd"/>
      <w:r w:rsidR="00E22CB7" w:rsidRPr="00E26B57">
        <w:rPr>
          <w:color w:val="000000"/>
        </w:rPr>
        <w:t xml:space="preserve"> </w:t>
      </w:r>
      <w:proofErr w:type="spellStart"/>
      <w:r w:rsidR="00E22CB7" w:rsidRPr="00E26B57">
        <w:rPr>
          <w:color w:val="000000"/>
        </w:rPr>
        <w:t>thống</w:t>
      </w:r>
      <w:proofErr w:type="spellEnd"/>
      <w:r w:rsidR="00AE0041" w:rsidRPr="00E26B57">
        <w:rPr>
          <w:color w:val="000000"/>
          <w:lang w:val="vi-VN"/>
        </w:rPr>
        <w:t>,</w:t>
      </w:r>
      <w:r w:rsidR="00E22CB7" w:rsidRPr="00E26B57">
        <w:rPr>
          <w:color w:val="000000"/>
        </w:rPr>
        <w:t xml:space="preserve"> </w:t>
      </w:r>
      <w:proofErr w:type="spellStart"/>
      <w:r w:rsidR="00E22CB7" w:rsidRPr="00E26B57">
        <w:rPr>
          <w:color w:val="000000"/>
        </w:rPr>
        <w:t>người</w:t>
      </w:r>
      <w:proofErr w:type="spellEnd"/>
      <w:r w:rsidR="00E22CB7" w:rsidRPr="00E26B57">
        <w:rPr>
          <w:color w:val="000000"/>
        </w:rPr>
        <w:t xml:space="preserve"> ta </w:t>
      </w:r>
      <w:proofErr w:type="spellStart"/>
      <w:r w:rsidR="008E344B" w:rsidRPr="00E26B57">
        <w:rPr>
          <w:color w:val="000000"/>
        </w:rPr>
        <w:t>thường</w:t>
      </w:r>
      <w:proofErr w:type="spellEnd"/>
      <w:r w:rsidR="008E344B" w:rsidRPr="00E26B57">
        <w:rPr>
          <w:color w:val="000000"/>
        </w:rPr>
        <w:t xml:space="preserve"> </w:t>
      </w:r>
      <w:proofErr w:type="spellStart"/>
      <w:r w:rsidR="00E22CB7" w:rsidRPr="00E26B57">
        <w:rPr>
          <w:color w:val="000000"/>
        </w:rPr>
        <w:t>che</w:t>
      </w:r>
      <w:proofErr w:type="spellEnd"/>
      <w:r w:rsidR="00E22CB7" w:rsidRPr="00E26B57">
        <w:rPr>
          <w:color w:val="000000"/>
        </w:rPr>
        <w:t xml:space="preserve"> </w:t>
      </w:r>
      <w:proofErr w:type="spellStart"/>
      <w:r w:rsidR="00E22CB7" w:rsidRPr="00E26B57">
        <w:rPr>
          <w:color w:val="000000"/>
        </w:rPr>
        <w:t>đậy</w:t>
      </w:r>
      <w:proofErr w:type="spellEnd"/>
      <w:r w:rsidR="00E22CB7" w:rsidRPr="00E26B57">
        <w:rPr>
          <w:color w:val="000000"/>
        </w:rPr>
        <w:t xml:space="preserve"> </w:t>
      </w:r>
      <w:proofErr w:type="spellStart"/>
      <w:r w:rsidR="00E22CB7" w:rsidRPr="00E26B57">
        <w:rPr>
          <w:color w:val="000000"/>
        </w:rPr>
        <w:t>các</w:t>
      </w:r>
      <w:proofErr w:type="spellEnd"/>
      <w:r w:rsidR="00E22CB7" w:rsidRPr="00E26B57">
        <w:rPr>
          <w:color w:val="000000"/>
        </w:rPr>
        <w:t xml:space="preserve"> </w:t>
      </w:r>
      <w:proofErr w:type="spellStart"/>
      <w:r w:rsidR="00E22CB7" w:rsidRPr="00E26B57">
        <w:rPr>
          <w:color w:val="000000"/>
        </w:rPr>
        <w:t>lỗi</w:t>
      </w:r>
      <w:proofErr w:type="spellEnd"/>
      <w:r w:rsidR="00057959" w:rsidRPr="00E26B57">
        <w:rPr>
          <w:color w:val="000000"/>
        </w:rPr>
        <w:t xml:space="preserve"> </w:t>
      </w:r>
      <w:r w:rsidR="00AE0041" w:rsidRPr="00E26B57">
        <w:rPr>
          <w:color w:val="000000"/>
        </w:rPr>
        <w:t xml:space="preserve">do </w:t>
      </w:r>
      <w:proofErr w:type="spellStart"/>
      <w:r w:rsidR="00AE0041" w:rsidRPr="00E26B57">
        <w:rPr>
          <w:color w:val="000000"/>
        </w:rPr>
        <w:t>mình</w:t>
      </w:r>
      <w:proofErr w:type="spellEnd"/>
      <w:r w:rsidR="00AE0041" w:rsidRPr="00E26B57">
        <w:rPr>
          <w:color w:val="000000"/>
        </w:rPr>
        <w:t xml:space="preserve"> </w:t>
      </w:r>
      <w:proofErr w:type="spellStart"/>
      <w:r w:rsidR="0000277F" w:rsidRPr="00E26B57">
        <w:rPr>
          <w:color w:val="000000"/>
        </w:rPr>
        <w:t>gây</w:t>
      </w:r>
      <w:proofErr w:type="spellEnd"/>
      <w:r w:rsidR="0000277F" w:rsidRPr="00E26B57">
        <w:rPr>
          <w:color w:val="000000"/>
        </w:rPr>
        <w:t xml:space="preserve"> </w:t>
      </w:r>
      <w:proofErr w:type="spellStart"/>
      <w:r w:rsidR="00AE0041" w:rsidRPr="00E26B57">
        <w:rPr>
          <w:color w:val="000000"/>
        </w:rPr>
        <w:t>ra</w:t>
      </w:r>
      <w:proofErr w:type="spellEnd"/>
      <w:r w:rsidR="00AE0041" w:rsidRPr="00E26B57">
        <w:rPr>
          <w:color w:val="000000"/>
        </w:rPr>
        <w:t xml:space="preserve"> </w:t>
      </w:r>
      <w:proofErr w:type="spellStart"/>
      <w:r w:rsidR="00AE0041" w:rsidRPr="00E26B57">
        <w:rPr>
          <w:color w:val="000000"/>
        </w:rPr>
        <w:t>làm</w:t>
      </w:r>
      <w:proofErr w:type="spellEnd"/>
      <w:r w:rsidR="00AE0041" w:rsidRPr="00E26B57">
        <w:rPr>
          <w:color w:val="000000"/>
        </w:rPr>
        <w:t xml:space="preserve"> </w:t>
      </w:r>
      <w:proofErr w:type="spellStart"/>
      <w:r w:rsidR="0000277F" w:rsidRPr="00E26B57">
        <w:rPr>
          <w:color w:val="000000"/>
        </w:rPr>
        <w:t>tổn</w:t>
      </w:r>
      <w:proofErr w:type="spellEnd"/>
      <w:r w:rsidR="0000277F" w:rsidRPr="00E26B57">
        <w:rPr>
          <w:color w:val="000000"/>
        </w:rPr>
        <w:t xml:space="preserve"> </w:t>
      </w:r>
      <w:proofErr w:type="spellStart"/>
      <w:r w:rsidR="0000277F" w:rsidRPr="00E26B57">
        <w:rPr>
          <w:color w:val="000000"/>
        </w:rPr>
        <w:t>thương</w:t>
      </w:r>
      <w:proofErr w:type="spellEnd"/>
      <w:r w:rsidR="00AE0041" w:rsidRPr="00E26B57">
        <w:rPr>
          <w:color w:val="000000"/>
          <w:lang w:val="vi-VN"/>
        </w:rPr>
        <w:t xml:space="preserve"> cho</w:t>
      </w:r>
      <w:r w:rsidR="0000277F" w:rsidRPr="00E26B57">
        <w:rPr>
          <w:color w:val="000000"/>
          <w:lang w:val="vi-VN"/>
        </w:rPr>
        <w:t xml:space="preserve"> bệnh nhân</w:t>
      </w:r>
      <w:r w:rsidR="0000277F" w:rsidRPr="00E26B57">
        <w:rPr>
          <w:color w:val="000000"/>
        </w:rPr>
        <w:t xml:space="preserve"> </w:t>
      </w:r>
      <w:proofErr w:type="spellStart"/>
      <w:r w:rsidR="00057959" w:rsidRPr="00E26B57">
        <w:rPr>
          <w:color w:val="000000"/>
        </w:rPr>
        <w:t>trong</w:t>
      </w:r>
      <w:proofErr w:type="spellEnd"/>
      <w:r w:rsidR="00057959" w:rsidRPr="00E26B57">
        <w:rPr>
          <w:color w:val="000000"/>
        </w:rPr>
        <w:t xml:space="preserve"> </w:t>
      </w:r>
      <w:proofErr w:type="spellStart"/>
      <w:r w:rsidR="00057959" w:rsidRPr="00E26B57">
        <w:rPr>
          <w:color w:val="000000"/>
        </w:rPr>
        <w:t>chẩn</w:t>
      </w:r>
      <w:proofErr w:type="spellEnd"/>
      <w:r w:rsidR="00057959" w:rsidRPr="00E26B57">
        <w:rPr>
          <w:color w:val="000000"/>
        </w:rPr>
        <w:t xml:space="preserve"> </w:t>
      </w:r>
      <w:proofErr w:type="spellStart"/>
      <w:r w:rsidR="00057959" w:rsidRPr="00E26B57">
        <w:rPr>
          <w:color w:val="000000"/>
        </w:rPr>
        <w:t>đoán</w:t>
      </w:r>
      <w:proofErr w:type="spellEnd"/>
      <w:r w:rsidR="00057959" w:rsidRPr="00E26B57">
        <w:rPr>
          <w:color w:val="000000"/>
        </w:rPr>
        <w:t xml:space="preserve"> </w:t>
      </w:r>
      <w:proofErr w:type="spellStart"/>
      <w:r w:rsidR="00057959" w:rsidRPr="00E26B57">
        <w:rPr>
          <w:color w:val="000000"/>
        </w:rPr>
        <w:t>và</w:t>
      </w:r>
      <w:proofErr w:type="spellEnd"/>
      <w:r w:rsidR="00057959" w:rsidRPr="00E26B57">
        <w:rPr>
          <w:color w:val="000000"/>
        </w:rPr>
        <w:t xml:space="preserve"> </w:t>
      </w:r>
      <w:proofErr w:type="spellStart"/>
      <w:r w:rsidR="00057959" w:rsidRPr="00E26B57">
        <w:rPr>
          <w:color w:val="000000"/>
        </w:rPr>
        <w:t>điều</w:t>
      </w:r>
      <w:proofErr w:type="spellEnd"/>
      <w:r w:rsidR="00057959" w:rsidRPr="00E26B57">
        <w:rPr>
          <w:color w:val="000000"/>
        </w:rPr>
        <w:t xml:space="preserve"> </w:t>
      </w:r>
      <w:proofErr w:type="spellStart"/>
      <w:r w:rsidR="00057959" w:rsidRPr="00E26B57">
        <w:rPr>
          <w:color w:val="000000"/>
        </w:rPr>
        <w:t>trị</w:t>
      </w:r>
      <w:proofErr w:type="spellEnd"/>
      <w:r w:rsidR="00EA1E07" w:rsidRPr="00E26B57">
        <w:rPr>
          <w:color w:val="000000"/>
          <w:lang w:val="vi-VN"/>
        </w:rPr>
        <w:t>;</w:t>
      </w:r>
      <w:r w:rsidR="00770C52" w:rsidRPr="00E26B57">
        <w:rPr>
          <w:color w:val="000000"/>
          <w:lang w:val="vi-VN"/>
        </w:rPr>
        <w:t xml:space="preserve"> </w:t>
      </w:r>
      <w:r w:rsidR="00EA1E07" w:rsidRPr="00E26B57">
        <w:rPr>
          <w:color w:val="000000"/>
          <w:lang w:val="vi-VN"/>
        </w:rPr>
        <w:t>n</w:t>
      </w:r>
      <w:r w:rsidR="00770C52" w:rsidRPr="00E26B57">
        <w:rPr>
          <w:color w:val="000000"/>
          <w:lang w:val="vi-VN"/>
        </w:rPr>
        <w:t xml:space="preserve">hiều quy định của bệnh </w:t>
      </w:r>
      <w:r w:rsidR="004F18D2" w:rsidRPr="00E26B57">
        <w:rPr>
          <w:color w:val="000000"/>
          <w:lang w:val="vi-VN"/>
        </w:rPr>
        <w:t>viện</w:t>
      </w:r>
      <w:r w:rsidR="00770C52" w:rsidRPr="00E26B57">
        <w:rPr>
          <w:color w:val="000000"/>
          <w:lang w:val="vi-VN"/>
        </w:rPr>
        <w:t xml:space="preserve"> cản trở việc trao đổi một cách </w:t>
      </w:r>
      <w:r w:rsidR="00EA1E07" w:rsidRPr="00E26B57">
        <w:rPr>
          <w:color w:val="000000"/>
          <w:lang w:val="vi-VN"/>
        </w:rPr>
        <w:t xml:space="preserve">thẳng thắn </w:t>
      </w:r>
      <w:r w:rsidR="00770C52" w:rsidRPr="00E26B57">
        <w:rPr>
          <w:color w:val="000000"/>
          <w:lang w:val="vi-VN"/>
        </w:rPr>
        <w:t>về các lỗi</w:t>
      </w:r>
      <w:r w:rsidR="0000277F" w:rsidRPr="00E26B57">
        <w:rPr>
          <w:color w:val="000000"/>
          <w:lang w:val="vi-VN"/>
        </w:rPr>
        <w:t xml:space="preserve"> xảy ra</w:t>
      </w:r>
      <w:r w:rsidR="00770C52" w:rsidRPr="00E26B57">
        <w:rPr>
          <w:color w:val="000000"/>
          <w:lang w:val="vi-VN"/>
        </w:rPr>
        <w:t xml:space="preserve"> với bệnh nhân</w:t>
      </w:r>
      <w:r w:rsidR="00051FEF" w:rsidRPr="00E26B57">
        <w:rPr>
          <w:color w:val="000000"/>
          <w:lang w:val="vi-VN"/>
        </w:rPr>
        <w:t xml:space="preserve">. </w:t>
      </w:r>
      <w:proofErr w:type="spellStart"/>
      <w:r w:rsidR="00051FEF" w:rsidRPr="00E26B57">
        <w:t>Một</w:t>
      </w:r>
      <w:proofErr w:type="spellEnd"/>
      <w:r w:rsidR="00051FEF" w:rsidRPr="00E26B57">
        <w:t xml:space="preserve"> </w:t>
      </w:r>
      <w:proofErr w:type="spellStart"/>
      <w:r w:rsidR="00051FEF" w:rsidRPr="00E26B57">
        <w:t>số</w:t>
      </w:r>
      <w:proofErr w:type="spellEnd"/>
      <w:r w:rsidR="00051FEF" w:rsidRPr="00E26B57">
        <w:t xml:space="preserve"> </w:t>
      </w:r>
      <w:proofErr w:type="spellStart"/>
      <w:r w:rsidR="00051FEF" w:rsidRPr="00E26B57">
        <w:t>tổ</w:t>
      </w:r>
      <w:proofErr w:type="spellEnd"/>
      <w:r w:rsidR="00051FEF" w:rsidRPr="00E26B57">
        <w:t xml:space="preserve"> </w:t>
      </w:r>
      <w:proofErr w:type="spellStart"/>
      <w:r w:rsidR="00051FEF" w:rsidRPr="00E26B57">
        <w:t>chức</w:t>
      </w:r>
      <w:proofErr w:type="spellEnd"/>
      <w:r w:rsidR="00051FEF" w:rsidRPr="00E26B57">
        <w:t xml:space="preserve"> </w:t>
      </w:r>
      <w:proofErr w:type="spellStart"/>
      <w:r w:rsidR="00051FEF" w:rsidRPr="00E26B57">
        <w:t>đã</w:t>
      </w:r>
      <w:proofErr w:type="spellEnd"/>
      <w:r w:rsidR="00051FEF" w:rsidRPr="00E26B57">
        <w:t xml:space="preserve"> </w:t>
      </w:r>
      <w:proofErr w:type="spellStart"/>
      <w:r w:rsidR="00051FEF" w:rsidRPr="00E26B57">
        <w:t>không</w:t>
      </w:r>
      <w:proofErr w:type="spellEnd"/>
      <w:r w:rsidR="00051FEF" w:rsidRPr="00E26B57">
        <w:t xml:space="preserve"> </w:t>
      </w:r>
      <w:proofErr w:type="spellStart"/>
      <w:r w:rsidR="00051FEF" w:rsidRPr="00E26B57">
        <w:t>chấp</w:t>
      </w:r>
      <w:proofErr w:type="spellEnd"/>
      <w:r w:rsidR="00051FEF" w:rsidRPr="00E26B57">
        <w:t xml:space="preserve"> </w:t>
      </w:r>
      <w:proofErr w:type="spellStart"/>
      <w:r w:rsidR="00051FEF" w:rsidRPr="00E26B57">
        <w:t>nhận</w:t>
      </w:r>
      <w:proofErr w:type="spellEnd"/>
      <w:r w:rsidR="00051FEF" w:rsidRPr="00E26B57">
        <w:t xml:space="preserve"> </w:t>
      </w:r>
      <w:proofErr w:type="spellStart"/>
      <w:r w:rsidR="00051FEF" w:rsidRPr="00E26B57">
        <w:t>tính</w:t>
      </w:r>
      <w:proofErr w:type="spellEnd"/>
      <w:r w:rsidR="00051FEF" w:rsidRPr="00E26B57">
        <w:t xml:space="preserve"> </w:t>
      </w:r>
      <w:proofErr w:type="spellStart"/>
      <w:r w:rsidR="00051FEF" w:rsidRPr="00E26B57">
        <w:t>minh</w:t>
      </w:r>
      <w:proofErr w:type="spellEnd"/>
      <w:r w:rsidR="00051FEF" w:rsidRPr="00E26B57">
        <w:t xml:space="preserve"> </w:t>
      </w:r>
      <w:proofErr w:type="spellStart"/>
      <w:r w:rsidR="00051FEF" w:rsidRPr="00E26B57">
        <w:t>bạch</w:t>
      </w:r>
      <w:proofErr w:type="spellEnd"/>
      <w:r w:rsidR="00051FEF" w:rsidRPr="00E26B57">
        <w:t xml:space="preserve"> </w:t>
      </w:r>
      <w:proofErr w:type="spellStart"/>
      <w:r w:rsidR="00051FEF" w:rsidRPr="00E26B57">
        <w:t>bởi</w:t>
      </w:r>
      <w:proofErr w:type="spellEnd"/>
      <w:r w:rsidR="00051FEF" w:rsidRPr="00E26B57">
        <w:t xml:space="preserve"> </w:t>
      </w:r>
      <w:proofErr w:type="spellStart"/>
      <w:r w:rsidR="00051FEF" w:rsidRPr="00E26B57">
        <w:t>vì</w:t>
      </w:r>
      <w:proofErr w:type="spellEnd"/>
      <w:r w:rsidR="00051FEF" w:rsidRPr="00E26B57">
        <w:t xml:space="preserve"> </w:t>
      </w:r>
      <w:proofErr w:type="spellStart"/>
      <w:r w:rsidR="00051FEF" w:rsidRPr="00E26B57">
        <w:t>họ</w:t>
      </w:r>
      <w:proofErr w:type="spellEnd"/>
      <w:r w:rsidR="00051FEF" w:rsidRPr="00E26B57">
        <w:t xml:space="preserve"> lo </w:t>
      </w:r>
      <w:proofErr w:type="spellStart"/>
      <w:r w:rsidR="00051FEF" w:rsidRPr="00E26B57">
        <w:t>ngại</w:t>
      </w:r>
      <w:proofErr w:type="spellEnd"/>
      <w:r w:rsidR="00051FEF" w:rsidRPr="00E26B57">
        <w:t xml:space="preserve"> </w:t>
      </w:r>
      <w:proofErr w:type="spellStart"/>
      <w:r w:rsidR="00051FEF" w:rsidRPr="00E26B57">
        <w:t>về</w:t>
      </w:r>
      <w:proofErr w:type="spellEnd"/>
      <w:r w:rsidR="00051FEF" w:rsidRPr="00E26B57">
        <w:t xml:space="preserve"> </w:t>
      </w:r>
      <w:proofErr w:type="spellStart"/>
      <w:r w:rsidR="00051FEF" w:rsidRPr="00E26B57">
        <w:t>khả</w:t>
      </w:r>
      <w:proofErr w:type="spellEnd"/>
      <w:r w:rsidR="00051FEF" w:rsidRPr="00E26B57">
        <w:t xml:space="preserve"> </w:t>
      </w:r>
      <w:proofErr w:type="spellStart"/>
      <w:r w:rsidR="00051FEF" w:rsidRPr="00E26B57">
        <w:t>năng</w:t>
      </w:r>
      <w:proofErr w:type="spellEnd"/>
      <w:r w:rsidR="00051FEF" w:rsidRPr="00E26B57">
        <w:t xml:space="preserve"> </w:t>
      </w:r>
      <w:proofErr w:type="spellStart"/>
      <w:r w:rsidR="00051FEF" w:rsidRPr="00E26B57">
        <w:t>mất</w:t>
      </w:r>
      <w:proofErr w:type="spellEnd"/>
      <w:r w:rsidR="00051FEF" w:rsidRPr="00E26B57">
        <w:t xml:space="preserve"> </w:t>
      </w:r>
      <w:proofErr w:type="spellStart"/>
      <w:r w:rsidR="00051FEF" w:rsidRPr="00E26B57">
        <w:t>uy</w:t>
      </w:r>
      <w:proofErr w:type="spellEnd"/>
      <w:r w:rsidR="00051FEF" w:rsidRPr="00E26B57">
        <w:t xml:space="preserve"> </w:t>
      </w:r>
      <w:proofErr w:type="spellStart"/>
      <w:r w:rsidR="00051FEF" w:rsidRPr="00E26B57">
        <w:t>tín</w:t>
      </w:r>
      <w:proofErr w:type="spellEnd"/>
      <w:r w:rsidR="0000277F" w:rsidRPr="00E26B57">
        <w:rPr>
          <w:lang w:val="vi-VN"/>
        </w:rPr>
        <w:t>,</w:t>
      </w:r>
      <w:r w:rsidR="00051FEF" w:rsidRPr="00E26B57">
        <w:rPr>
          <w:lang w:val="vi-VN"/>
        </w:rPr>
        <w:t xml:space="preserve"> </w:t>
      </w:r>
      <w:proofErr w:type="spellStart"/>
      <w:r w:rsidR="00051FEF" w:rsidRPr="00E26B57">
        <w:t>danh</w:t>
      </w:r>
      <w:proofErr w:type="spellEnd"/>
      <w:r w:rsidR="00051FEF" w:rsidRPr="00E26B57">
        <w:t xml:space="preserve"> </w:t>
      </w:r>
      <w:proofErr w:type="spellStart"/>
      <w:r w:rsidR="00051FEF" w:rsidRPr="00E26B57">
        <w:t>tiếng</w:t>
      </w:r>
      <w:proofErr w:type="spellEnd"/>
      <w:r w:rsidR="00051FEF" w:rsidRPr="00E26B57">
        <w:t xml:space="preserve"> </w:t>
      </w:r>
      <w:proofErr w:type="spellStart"/>
      <w:r w:rsidR="00051FEF" w:rsidRPr="00E26B57">
        <w:t>của</w:t>
      </w:r>
      <w:proofErr w:type="spellEnd"/>
      <w:r w:rsidR="00051FEF" w:rsidRPr="00E26B57">
        <w:t xml:space="preserve"> </w:t>
      </w:r>
      <w:proofErr w:type="spellStart"/>
      <w:r w:rsidR="00051FEF" w:rsidRPr="00E26B57">
        <w:t>họ</w:t>
      </w:r>
      <w:proofErr w:type="spellEnd"/>
      <w:r w:rsidR="00051FEF" w:rsidRPr="00E26B57">
        <w:t xml:space="preserve"> </w:t>
      </w:r>
      <w:proofErr w:type="spellStart"/>
      <w:r w:rsidR="00051FEF" w:rsidRPr="00E26B57">
        <w:t>có</w:t>
      </w:r>
      <w:proofErr w:type="spellEnd"/>
      <w:r w:rsidR="00051FEF" w:rsidRPr="00E26B57">
        <w:t xml:space="preserve"> </w:t>
      </w:r>
      <w:proofErr w:type="spellStart"/>
      <w:r w:rsidR="00051FEF" w:rsidRPr="00E26B57">
        <w:t>thể</w:t>
      </w:r>
      <w:proofErr w:type="spellEnd"/>
      <w:r w:rsidR="00051FEF" w:rsidRPr="00E26B57">
        <w:t xml:space="preserve"> </w:t>
      </w:r>
      <w:proofErr w:type="spellStart"/>
      <w:r w:rsidR="00051FEF" w:rsidRPr="00E26B57">
        <w:t>bị</w:t>
      </w:r>
      <w:proofErr w:type="spellEnd"/>
      <w:r w:rsidR="00051FEF" w:rsidRPr="00E26B57">
        <w:t xml:space="preserve"> </w:t>
      </w:r>
      <w:proofErr w:type="spellStart"/>
      <w:r w:rsidR="00051FEF" w:rsidRPr="00E26B57">
        <w:t>ảnh</w:t>
      </w:r>
      <w:proofErr w:type="spellEnd"/>
      <w:r w:rsidR="00051FEF" w:rsidRPr="00E26B57">
        <w:t xml:space="preserve"> </w:t>
      </w:r>
      <w:proofErr w:type="spellStart"/>
      <w:r w:rsidR="00051FEF" w:rsidRPr="00E26B57">
        <w:t>hưởng</w:t>
      </w:r>
      <w:proofErr w:type="spellEnd"/>
      <w:r w:rsidR="00051FEF" w:rsidRPr="00E26B57">
        <w:t xml:space="preserve"> do</w:t>
      </w:r>
      <w:r w:rsidR="008E344B" w:rsidRPr="00E26B57">
        <w:t xml:space="preserve"> </w:t>
      </w:r>
      <w:proofErr w:type="spellStart"/>
      <w:r w:rsidR="0000277F" w:rsidRPr="00E26B57">
        <w:t>thừa</w:t>
      </w:r>
      <w:proofErr w:type="spellEnd"/>
      <w:r w:rsidR="0000277F" w:rsidRPr="00E26B57">
        <w:t xml:space="preserve"> </w:t>
      </w:r>
      <w:proofErr w:type="spellStart"/>
      <w:r w:rsidR="0000277F" w:rsidRPr="00E26B57">
        <w:t>nhận</w:t>
      </w:r>
      <w:proofErr w:type="spellEnd"/>
      <w:r w:rsidR="0000277F" w:rsidRPr="00E26B57">
        <w:t xml:space="preserve"> </w:t>
      </w:r>
      <w:proofErr w:type="spellStart"/>
      <w:r w:rsidR="0000277F" w:rsidRPr="00E26B57">
        <w:t>công</w:t>
      </w:r>
      <w:proofErr w:type="spellEnd"/>
      <w:r w:rsidR="0000277F" w:rsidRPr="00E26B57">
        <w:t xml:space="preserve"> </w:t>
      </w:r>
      <w:proofErr w:type="spellStart"/>
      <w:r w:rsidR="0000277F" w:rsidRPr="00E26B57">
        <w:t>khai</w:t>
      </w:r>
      <w:proofErr w:type="spellEnd"/>
      <w:r w:rsidR="0000277F" w:rsidRPr="00E26B57">
        <w:t xml:space="preserve"> </w:t>
      </w:r>
      <w:proofErr w:type="spellStart"/>
      <w:r w:rsidR="008E344B" w:rsidRPr="00E26B57">
        <w:t>các</w:t>
      </w:r>
      <w:proofErr w:type="spellEnd"/>
      <w:r w:rsidR="008E344B" w:rsidRPr="00E26B57">
        <w:t xml:space="preserve"> </w:t>
      </w:r>
      <w:proofErr w:type="spellStart"/>
      <w:r w:rsidR="008E344B" w:rsidRPr="00E26B57">
        <w:t>lỗi</w:t>
      </w:r>
      <w:proofErr w:type="spellEnd"/>
      <w:r w:rsidR="008E344B" w:rsidRPr="00E26B57">
        <w:t xml:space="preserve">. </w:t>
      </w:r>
      <w:proofErr w:type="spellStart"/>
      <w:r w:rsidR="00972D06" w:rsidRPr="00E26B57">
        <w:t>Trong</w:t>
      </w:r>
      <w:proofErr w:type="spellEnd"/>
      <w:r w:rsidR="00972D06" w:rsidRPr="00E26B57">
        <w:t xml:space="preserve"> </w:t>
      </w:r>
      <w:proofErr w:type="spellStart"/>
      <w:r w:rsidR="00972D06" w:rsidRPr="00E26B57">
        <w:t>quản</w:t>
      </w:r>
      <w:proofErr w:type="spellEnd"/>
      <w:r w:rsidR="00972D06" w:rsidRPr="00E26B57">
        <w:t xml:space="preserve"> </w:t>
      </w:r>
      <w:proofErr w:type="spellStart"/>
      <w:r w:rsidR="00972D06" w:rsidRPr="00E26B57">
        <w:t>lý</w:t>
      </w:r>
      <w:proofErr w:type="spellEnd"/>
      <w:r w:rsidR="00972D06" w:rsidRPr="00E26B57">
        <w:t xml:space="preserve"> </w:t>
      </w:r>
      <w:proofErr w:type="spellStart"/>
      <w:r w:rsidR="00972D06" w:rsidRPr="00E26B57">
        <w:t>rủi</w:t>
      </w:r>
      <w:proofErr w:type="spellEnd"/>
      <w:r w:rsidR="00972D06" w:rsidRPr="00E26B57">
        <w:t xml:space="preserve"> </w:t>
      </w:r>
      <w:proofErr w:type="spellStart"/>
      <w:r w:rsidR="00972D06" w:rsidRPr="00E26B57">
        <w:t>ro</w:t>
      </w:r>
      <w:proofErr w:type="spellEnd"/>
      <w:r w:rsidR="00972D06" w:rsidRPr="00E26B57">
        <w:t xml:space="preserve"> </w:t>
      </w:r>
      <w:proofErr w:type="spellStart"/>
      <w:r w:rsidR="00972D06" w:rsidRPr="00E26B57">
        <w:t>thường</w:t>
      </w:r>
      <w:proofErr w:type="spellEnd"/>
      <w:r w:rsidR="00972D06" w:rsidRPr="00E26B57">
        <w:t xml:space="preserve"> </w:t>
      </w:r>
      <w:proofErr w:type="spellStart"/>
      <w:r w:rsidR="00972D06" w:rsidRPr="00E26B57">
        <w:t>người</w:t>
      </w:r>
      <w:proofErr w:type="spellEnd"/>
      <w:r w:rsidR="00EE7A26">
        <w:t xml:space="preserve"> ta </w:t>
      </w:r>
      <w:proofErr w:type="spellStart"/>
      <w:r w:rsidR="00EE7A26">
        <w:t>không</w:t>
      </w:r>
      <w:proofErr w:type="spellEnd"/>
      <w:r w:rsidR="00EE7A26">
        <w:t xml:space="preserve"> </w:t>
      </w:r>
      <w:proofErr w:type="spellStart"/>
      <w:r w:rsidR="00EE7A26">
        <w:t>khuyến</w:t>
      </w:r>
      <w:proofErr w:type="spellEnd"/>
      <w:r w:rsidR="00AE0041" w:rsidRPr="00E26B57">
        <w:t xml:space="preserve"> </w:t>
      </w:r>
      <w:proofErr w:type="spellStart"/>
      <w:r w:rsidR="00AE0041" w:rsidRPr="00E26B57">
        <w:t>khích</w:t>
      </w:r>
      <w:proofErr w:type="spellEnd"/>
      <w:r w:rsidR="00AE0041" w:rsidRPr="00E26B57">
        <w:t xml:space="preserve"> </w:t>
      </w:r>
      <w:proofErr w:type="spellStart"/>
      <w:r w:rsidR="00AE0041" w:rsidRPr="00E26B57">
        <w:t>cở</w:t>
      </w:r>
      <w:proofErr w:type="spellEnd"/>
      <w:r w:rsidR="00AE0041" w:rsidRPr="00E26B57">
        <w:t xml:space="preserve"> </w:t>
      </w:r>
      <w:proofErr w:type="spellStart"/>
      <w:r w:rsidR="00AE0041" w:rsidRPr="00E26B57">
        <w:t>mở</w:t>
      </w:r>
      <w:proofErr w:type="spellEnd"/>
      <w:r w:rsidR="00AE0041" w:rsidRPr="00E26B57">
        <w:t xml:space="preserve"> </w:t>
      </w:r>
      <w:proofErr w:type="spellStart"/>
      <w:r w:rsidR="00AE0041" w:rsidRPr="00E26B57">
        <w:t>bộc</w:t>
      </w:r>
      <w:proofErr w:type="spellEnd"/>
      <w:r w:rsidR="00AE0041" w:rsidRPr="00E26B57">
        <w:t xml:space="preserve"> </w:t>
      </w:r>
      <w:proofErr w:type="spellStart"/>
      <w:r w:rsidR="00972D06" w:rsidRPr="00E26B57">
        <w:t>lộ</w:t>
      </w:r>
      <w:proofErr w:type="spellEnd"/>
      <w:r w:rsidR="00972D06" w:rsidRPr="00E26B57">
        <w:t xml:space="preserve"> </w:t>
      </w:r>
      <w:proofErr w:type="spellStart"/>
      <w:r w:rsidR="00972D06" w:rsidRPr="00E26B57">
        <w:t>lỗi</w:t>
      </w:r>
      <w:proofErr w:type="spellEnd"/>
      <w:r w:rsidR="00972D06" w:rsidRPr="00E26B57">
        <w:t>.</w:t>
      </w:r>
      <w:r w:rsidR="00972D06" w:rsidRPr="00E26B57">
        <w:rPr>
          <w:lang w:val="vi-VN"/>
        </w:rPr>
        <w:t xml:space="preserve"> </w:t>
      </w:r>
      <w:proofErr w:type="spellStart"/>
      <w:r w:rsidR="008E344B" w:rsidRPr="00E26B57">
        <w:t>Một</w:t>
      </w:r>
      <w:proofErr w:type="spellEnd"/>
      <w:r w:rsidR="008E344B" w:rsidRPr="00E26B57">
        <w:t xml:space="preserve"> </w:t>
      </w:r>
      <w:proofErr w:type="spellStart"/>
      <w:r w:rsidR="008E344B" w:rsidRPr="00E26B57">
        <w:t>số</w:t>
      </w:r>
      <w:proofErr w:type="spellEnd"/>
      <w:r w:rsidR="00051FEF" w:rsidRPr="00E26B57">
        <w:t xml:space="preserve"> </w:t>
      </w:r>
      <w:proofErr w:type="spellStart"/>
      <w:r w:rsidR="008E344B" w:rsidRPr="00E26B57">
        <w:t>tổ</w:t>
      </w:r>
      <w:proofErr w:type="spellEnd"/>
      <w:r w:rsidR="008E344B" w:rsidRPr="00E26B57">
        <w:t xml:space="preserve"> </w:t>
      </w:r>
      <w:proofErr w:type="spellStart"/>
      <w:r w:rsidR="008E344B" w:rsidRPr="00E26B57">
        <w:t>chức</w:t>
      </w:r>
      <w:proofErr w:type="spellEnd"/>
      <w:r w:rsidR="008E344B" w:rsidRPr="00E26B57">
        <w:t xml:space="preserve"> </w:t>
      </w:r>
      <w:proofErr w:type="spellStart"/>
      <w:r w:rsidR="008E344B" w:rsidRPr="00E26B57">
        <w:t>khác</w:t>
      </w:r>
      <w:proofErr w:type="spellEnd"/>
      <w:r w:rsidR="008E344B" w:rsidRPr="00E26B57">
        <w:t xml:space="preserve"> </w:t>
      </w:r>
      <w:proofErr w:type="spellStart"/>
      <w:r w:rsidR="008E344B" w:rsidRPr="00E26B57">
        <w:t>lại</w:t>
      </w:r>
      <w:proofErr w:type="spellEnd"/>
      <w:r w:rsidR="00051FEF" w:rsidRPr="00E26B57">
        <w:t xml:space="preserve"> </w:t>
      </w:r>
      <w:proofErr w:type="spellStart"/>
      <w:r w:rsidR="00051FEF" w:rsidRPr="00E26B57">
        <w:t>coi</w:t>
      </w:r>
      <w:proofErr w:type="spellEnd"/>
      <w:r w:rsidR="00051FEF" w:rsidRPr="00E26B57">
        <w:t xml:space="preserve"> </w:t>
      </w:r>
      <w:proofErr w:type="spellStart"/>
      <w:r w:rsidR="00051FEF" w:rsidRPr="00E26B57">
        <w:t>việc</w:t>
      </w:r>
      <w:proofErr w:type="spellEnd"/>
      <w:r w:rsidR="00051FEF" w:rsidRPr="00E26B57">
        <w:t xml:space="preserve"> chia </w:t>
      </w:r>
      <w:proofErr w:type="spellStart"/>
      <w:r w:rsidR="00051FEF" w:rsidRPr="00E26B57">
        <w:t>sẻ</w:t>
      </w:r>
      <w:proofErr w:type="spellEnd"/>
      <w:r w:rsidR="00051FEF" w:rsidRPr="00E26B57">
        <w:t xml:space="preserve"> </w:t>
      </w:r>
      <w:proofErr w:type="spellStart"/>
      <w:r w:rsidR="00051FEF" w:rsidRPr="00E26B57">
        <w:t>thông</w:t>
      </w:r>
      <w:proofErr w:type="spellEnd"/>
      <w:r w:rsidR="00051FEF" w:rsidRPr="00E26B57">
        <w:t xml:space="preserve"> tin </w:t>
      </w:r>
      <w:proofErr w:type="spellStart"/>
      <w:r w:rsidR="00051FEF" w:rsidRPr="00E26B57">
        <w:t>là</w:t>
      </w:r>
      <w:proofErr w:type="spellEnd"/>
      <w:r w:rsidR="00051FEF" w:rsidRPr="00E26B57">
        <w:t xml:space="preserve"> </w:t>
      </w:r>
      <w:proofErr w:type="spellStart"/>
      <w:r w:rsidR="00051FEF" w:rsidRPr="00E26B57">
        <w:t>trách</w:t>
      </w:r>
      <w:proofErr w:type="spellEnd"/>
      <w:r w:rsidR="00051FEF" w:rsidRPr="00E26B57">
        <w:t xml:space="preserve"> </w:t>
      </w:r>
      <w:proofErr w:type="spellStart"/>
      <w:r w:rsidR="00051FEF" w:rsidRPr="00E26B57">
        <w:t>nhi</w:t>
      </w:r>
      <w:r w:rsidR="004F18D2" w:rsidRPr="00E26B57">
        <w:t>ệm</w:t>
      </w:r>
      <w:proofErr w:type="spellEnd"/>
      <w:r w:rsidR="004F18D2" w:rsidRPr="00E26B57">
        <w:t xml:space="preserve"> </w:t>
      </w:r>
      <w:proofErr w:type="spellStart"/>
      <w:r w:rsidR="004F18D2" w:rsidRPr="00E26B57">
        <w:t>duy</w:t>
      </w:r>
      <w:proofErr w:type="spellEnd"/>
      <w:r w:rsidR="004F18D2" w:rsidRPr="00E26B57">
        <w:t xml:space="preserve"> </w:t>
      </w:r>
      <w:proofErr w:type="spellStart"/>
      <w:r w:rsidR="004F18D2" w:rsidRPr="00E26B57">
        <w:t>nhất</w:t>
      </w:r>
      <w:proofErr w:type="spellEnd"/>
      <w:r w:rsidR="004F18D2" w:rsidRPr="00E26B57">
        <w:t xml:space="preserve"> </w:t>
      </w:r>
      <w:proofErr w:type="spellStart"/>
      <w:r w:rsidR="004F18D2" w:rsidRPr="00E26B57">
        <w:t>của</w:t>
      </w:r>
      <w:proofErr w:type="spellEnd"/>
      <w:r w:rsidR="004F18D2" w:rsidRPr="00E26B57">
        <w:t xml:space="preserve"> </w:t>
      </w:r>
      <w:proofErr w:type="spellStart"/>
      <w:r w:rsidR="004F18D2" w:rsidRPr="00E26B57">
        <w:t>bác</w:t>
      </w:r>
      <w:proofErr w:type="spellEnd"/>
      <w:r w:rsidR="004F18D2" w:rsidRPr="00E26B57">
        <w:t xml:space="preserve"> </w:t>
      </w:r>
      <w:proofErr w:type="spellStart"/>
      <w:r w:rsidR="004F18D2" w:rsidRPr="00E26B57">
        <w:t>sĩ</w:t>
      </w:r>
      <w:proofErr w:type="spellEnd"/>
      <w:r w:rsidR="004F18D2" w:rsidRPr="00E26B57">
        <w:t xml:space="preserve"> </w:t>
      </w:r>
      <w:proofErr w:type="spellStart"/>
      <w:r w:rsidR="004F18D2" w:rsidRPr="00E26B57">
        <w:t>và</w:t>
      </w:r>
      <w:proofErr w:type="spellEnd"/>
      <w:r w:rsidR="004F18D2" w:rsidRPr="00E26B57">
        <w:t xml:space="preserve"> </w:t>
      </w:r>
      <w:proofErr w:type="spellStart"/>
      <w:r w:rsidR="004F18D2" w:rsidRPr="00E26B57">
        <w:t>không</w:t>
      </w:r>
      <w:proofErr w:type="spellEnd"/>
      <w:r w:rsidR="004F18D2" w:rsidRPr="00E26B57">
        <w:rPr>
          <w:lang w:val="vi-VN"/>
        </w:rPr>
        <w:t xml:space="preserve"> thiết lập</w:t>
      </w:r>
      <w:r w:rsidR="00051FEF" w:rsidRPr="00E26B57">
        <w:t xml:space="preserve"> </w:t>
      </w:r>
      <w:proofErr w:type="spellStart"/>
      <w:r w:rsidR="00051FEF" w:rsidRPr="00E26B57">
        <w:t>ra</w:t>
      </w:r>
      <w:proofErr w:type="spellEnd"/>
      <w:r w:rsidR="00051FEF" w:rsidRPr="00E26B57">
        <w:t xml:space="preserve"> </w:t>
      </w:r>
      <w:proofErr w:type="spellStart"/>
      <w:r w:rsidR="00051FEF" w:rsidRPr="00E26B57">
        <w:t>cơ</w:t>
      </w:r>
      <w:proofErr w:type="spellEnd"/>
      <w:r w:rsidR="00051FEF" w:rsidRPr="00E26B57">
        <w:t xml:space="preserve"> </w:t>
      </w:r>
      <w:proofErr w:type="spellStart"/>
      <w:r w:rsidR="00051FEF" w:rsidRPr="00E26B57">
        <w:t>chế</w:t>
      </w:r>
      <w:proofErr w:type="spellEnd"/>
      <w:r w:rsidR="00051FEF" w:rsidRPr="00E26B57">
        <w:t xml:space="preserve"> </w:t>
      </w:r>
      <w:proofErr w:type="spellStart"/>
      <w:r w:rsidR="004F18D2" w:rsidRPr="00E26B57">
        <w:t>nhằm</w:t>
      </w:r>
      <w:proofErr w:type="spellEnd"/>
      <w:r w:rsidR="00051FEF" w:rsidRPr="00E26B57">
        <w:t xml:space="preserve"> </w:t>
      </w:r>
      <w:proofErr w:type="spellStart"/>
      <w:r w:rsidR="00051FEF" w:rsidRPr="00E26B57">
        <w:t>tạo</w:t>
      </w:r>
      <w:proofErr w:type="spellEnd"/>
      <w:r w:rsidR="00051FEF" w:rsidRPr="00E26B57">
        <w:t xml:space="preserve"> </w:t>
      </w:r>
      <w:proofErr w:type="spellStart"/>
      <w:r w:rsidR="00051FEF" w:rsidRPr="00E26B57">
        <w:t>điều</w:t>
      </w:r>
      <w:proofErr w:type="spellEnd"/>
      <w:r w:rsidR="00051FEF" w:rsidRPr="00E26B57">
        <w:t xml:space="preserve"> </w:t>
      </w:r>
      <w:proofErr w:type="spellStart"/>
      <w:r w:rsidR="00051FEF" w:rsidRPr="00E26B57">
        <w:t>kiện</w:t>
      </w:r>
      <w:proofErr w:type="spellEnd"/>
      <w:r w:rsidR="00051FEF" w:rsidRPr="00E26B57">
        <w:rPr>
          <w:lang w:val="vi-VN"/>
        </w:rPr>
        <w:t xml:space="preserve"> chia sẻ thông tin minh bạch</w:t>
      </w:r>
      <w:r w:rsidR="00051FEF" w:rsidRPr="00E26B57">
        <w:t xml:space="preserve"> </w:t>
      </w:r>
      <w:proofErr w:type="spellStart"/>
      <w:r w:rsidR="00051FEF" w:rsidRPr="00E26B57">
        <w:t>hoặc</w:t>
      </w:r>
      <w:proofErr w:type="spellEnd"/>
      <w:r w:rsidR="00051FEF" w:rsidRPr="00E26B57">
        <w:t xml:space="preserve"> </w:t>
      </w:r>
      <w:proofErr w:type="spellStart"/>
      <w:r w:rsidR="00051FEF" w:rsidRPr="00E26B57">
        <w:t>hỗ</w:t>
      </w:r>
      <w:proofErr w:type="spellEnd"/>
      <w:r w:rsidR="00051FEF" w:rsidRPr="00E26B57">
        <w:t xml:space="preserve"> </w:t>
      </w:r>
      <w:proofErr w:type="spellStart"/>
      <w:r w:rsidR="00051FEF" w:rsidRPr="00E26B57">
        <w:t>trợ</w:t>
      </w:r>
      <w:proofErr w:type="spellEnd"/>
      <w:r w:rsidR="00051FEF" w:rsidRPr="00E26B57">
        <w:t xml:space="preserve"> </w:t>
      </w:r>
      <w:proofErr w:type="spellStart"/>
      <w:r w:rsidR="00550F07" w:rsidRPr="00E26B57">
        <w:t>làm</w:t>
      </w:r>
      <w:proofErr w:type="spellEnd"/>
      <w:r w:rsidR="00550F07" w:rsidRPr="00E26B57">
        <w:t xml:space="preserve"> </w:t>
      </w:r>
      <w:proofErr w:type="spellStart"/>
      <w:r w:rsidR="00550F07" w:rsidRPr="00E26B57">
        <w:t>giảm</w:t>
      </w:r>
      <w:proofErr w:type="spellEnd"/>
      <w:r w:rsidR="00550F07" w:rsidRPr="00E26B57">
        <w:t xml:space="preserve"> </w:t>
      </w:r>
      <w:proofErr w:type="spellStart"/>
      <w:r w:rsidR="00051FEF" w:rsidRPr="00E26B57">
        <w:t>tình</w:t>
      </w:r>
      <w:proofErr w:type="spellEnd"/>
      <w:r w:rsidR="00051FEF" w:rsidRPr="00E26B57">
        <w:t xml:space="preserve"> </w:t>
      </w:r>
      <w:proofErr w:type="spellStart"/>
      <w:r w:rsidR="00051FEF" w:rsidRPr="00E26B57">
        <w:t>trạng</w:t>
      </w:r>
      <w:proofErr w:type="spellEnd"/>
      <w:r w:rsidR="00051FEF" w:rsidRPr="00E26B57">
        <w:t xml:space="preserve"> </w:t>
      </w:r>
      <w:proofErr w:type="spellStart"/>
      <w:r w:rsidR="00051FEF" w:rsidRPr="00E26B57">
        <w:t>căng</w:t>
      </w:r>
      <w:proofErr w:type="spellEnd"/>
      <w:r w:rsidR="00051FEF" w:rsidRPr="00E26B57">
        <w:t xml:space="preserve"> </w:t>
      </w:r>
      <w:proofErr w:type="spellStart"/>
      <w:r w:rsidR="00051FEF" w:rsidRPr="00E26B57">
        <w:t>thẳng</w:t>
      </w:r>
      <w:proofErr w:type="spellEnd"/>
      <w:r w:rsidR="00051FEF" w:rsidRPr="00E26B57">
        <w:t xml:space="preserve"> </w:t>
      </w:r>
      <w:proofErr w:type="spellStart"/>
      <w:r w:rsidR="004F18D2" w:rsidRPr="00E26B57">
        <w:t>của</w:t>
      </w:r>
      <w:proofErr w:type="spellEnd"/>
      <w:r w:rsidR="004F18D2" w:rsidRPr="00E26B57">
        <w:t xml:space="preserve"> </w:t>
      </w:r>
      <w:proofErr w:type="spellStart"/>
      <w:r w:rsidR="004F18D2" w:rsidRPr="00E26B57">
        <w:t>bác</w:t>
      </w:r>
      <w:proofErr w:type="spellEnd"/>
      <w:r w:rsidR="004F18D2" w:rsidRPr="00E26B57">
        <w:t xml:space="preserve"> </w:t>
      </w:r>
      <w:proofErr w:type="spellStart"/>
      <w:r w:rsidR="004F18D2" w:rsidRPr="00E26B57">
        <w:t>sĩ</w:t>
      </w:r>
      <w:proofErr w:type="spellEnd"/>
      <w:r w:rsidR="004F18D2" w:rsidRPr="00E26B57">
        <w:t xml:space="preserve"> </w:t>
      </w:r>
      <w:proofErr w:type="spellStart"/>
      <w:r w:rsidR="004F18D2" w:rsidRPr="00E26B57">
        <w:t>sau</w:t>
      </w:r>
      <w:proofErr w:type="spellEnd"/>
      <w:r w:rsidR="00550F07" w:rsidRPr="00E26B57">
        <w:rPr>
          <w:lang w:val="vi-VN"/>
        </w:rPr>
        <w:t xml:space="preserve"> </w:t>
      </w:r>
      <w:proofErr w:type="spellStart"/>
      <w:r w:rsidR="004F18D2" w:rsidRPr="00E26B57">
        <w:t>khi</w:t>
      </w:r>
      <w:proofErr w:type="spellEnd"/>
      <w:r w:rsidR="00550F07" w:rsidRPr="00E26B57">
        <w:rPr>
          <w:lang w:val="vi-VN"/>
        </w:rPr>
        <w:t xml:space="preserve"> </w:t>
      </w:r>
      <w:proofErr w:type="spellStart"/>
      <w:r w:rsidR="00051FEF" w:rsidRPr="00E26B57">
        <w:t>mắc</w:t>
      </w:r>
      <w:proofErr w:type="spellEnd"/>
      <w:r w:rsidR="00051FEF" w:rsidRPr="00E26B57">
        <w:t xml:space="preserve"> </w:t>
      </w:r>
      <w:proofErr w:type="spellStart"/>
      <w:r w:rsidR="00051FEF" w:rsidRPr="00E26B57">
        <w:t>lỗi</w:t>
      </w:r>
      <w:proofErr w:type="spellEnd"/>
      <w:r w:rsidR="008E344B" w:rsidRPr="00E26B57">
        <w:rPr>
          <w:lang w:val="vi-VN"/>
        </w:rPr>
        <w:t xml:space="preserve"> </w:t>
      </w:r>
      <w:r w:rsidR="00051FEF" w:rsidRPr="00E26B57">
        <w:t>[20</w:t>
      </w:r>
      <w:proofErr w:type="gramStart"/>
      <w:r w:rsidR="00051FEF" w:rsidRPr="00E26B57">
        <w:t>].</w:t>
      </w:r>
      <w:proofErr w:type="spellStart"/>
      <w:r w:rsidR="004F18D2" w:rsidRPr="00E26B57">
        <w:t>Hơn</w:t>
      </w:r>
      <w:proofErr w:type="spellEnd"/>
      <w:proofErr w:type="gramEnd"/>
      <w:r w:rsidR="004F18D2" w:rsidRPr="00E26B57">
        <w:t xml:space="preserve"> </w:t>
      </w:r>
      <w:proofErr w:type="spellStart"/>
      <w:r w:rsidR="004F18D2" w:rsidRPr="00E26B57">
        <w:t>nữa</w:t>
      </w:r>
      <w:proofErr w:type="spellEnd"/>
      <w:r w:rsidR="004F18D2" w:rsidRPr="00E26B57">
        <w:t xml:space="preserve"> </w:t>
      </w:r>
      <w:proofErr w:type="spellStart"/>
      <w:r w:rsidR="004F18D2" w:rsidRPr="00E26B57">
        <w:t>các</w:t>
      </w:r>
      <w:proofErr w:type="spellEnd"/>
      <w:r w:rsidR="004F18D2" w:rsidRPr="00E26B57">
        <w:t xml:space="preserve"> </w:t>
      </w:r>
      <w:proofErr w:type="spellStart"/>
      <w:r w:rsidR="004F18D2" w:rsidRPr="00E26B57">
        <w:t>nhân</w:t>
      </w:r>
      <w:proofErr w:type="spellEnd"/>
      <w:r w:rsidR="004F18D2" w:rsidRPr="00E26B57">
        <w:t xml:space="preserve"> </w:t>
      </w:r>
      <w:proofErr w:type="spellStart"/>
      <w:r w:rsidR="008E344B" w:rsidRPr="00E26B57">
        <w:t>viên</w:t>
      </w:r>
      <w:proofErr w:type="spellEnd"/>
      <w:r w:rsidR="008E344B" w:rsidRPr="00E26B57">
        <w:t xml:space="preserve"> </w:t>
      </w:r>
      <w:proofErr w:type="spellStart"/>
      <w:r w:rsidR="00550F07" w:rsidRPr="00E26B57">
        <w:t>thực</w:t>
      </w:r>
      <w:proofErr w:type="spellEnd"/>
      <w:r w:rsidR="00550F07" w:rsidRPr="00E26B57">
        <w:t xml:space="preserve"> </w:t>
      </w:r>
      <w:proofErr w:type="spellStart"/>
      <w:r w:rsidR="00550F07" w:rsidRPr="00E26B57">
        <w:t>hành</w:t>
      </w:r>
      <w:proofErr w:type="spellEnd"/>
      <w:r w:rsidR="00550F07" w:rsidRPr="00E26B57">
        <w:t xml:space="preserve"> </w:t>
      </w:r>
      <w:r w:rsidR="004F18D2" w:rsidRPr="00E26B57">
        <w:t xml:space="preserve">y </w:t>
      </w:r>
      <w:proofErr w:type="spellStart"/>
      <w:r w:rsidR="004F18D2" w:rsidRPr="00E26B57">
        <w:t>tế</w:t>
      </w:r>
      <w:proofErr w:type="spellEnd"/>
      <w:r w:rsidR="004F18D2" w:rsidRPr="00E26B57">
        <w:rPr>
          <w:lang w:val="vi-VN"/>
        </w:rPr>
        <w:t xml:space="preserve"> còn </w:t>
      </w:r>
      <w:r w:rsidR="00052E2C" w:rsidRPr="00E26B57">
        <w:rPr>
          <w:lang w:val="vi-VN"/>
        </w:rPr>
        <w:t xml:space="preserve">phải </w:t>
      </w:r>
      <w:r w:rsidR="00550F07" w:rsidRPr="00E26B57">
        <w:rPr>
          <w:lang w:val="vi-VN"/>
        </w:rPr>
        <w:t xml:space="preserve">chịu </w:t>
      </w:r>
      <w:r w:rsidR="004F18D2" w:rsidRPr="00E26B57">
        <w:rPr>
          <w:lang w:val="vi-VN"/>
        </w:rPr>
        <w:t xml:space="preserve">gánh nặng tâm lý </w:t>
      </w:r>
      <w:r w:rsidR="0000277F" w:rsidRPr="00E26B57">
        <w:rPr>
          <w:lang w:val="vi-VN"/>
        </w:rPr>
        <w:t xml:space="preserve">về khả năng </w:t>
      </w:r>
      <w:r w:rsidR="004F18D2" w:rsidRPr="00E26B57">
        <w:rPr>
          <w:lang w:val="vi-VN"/>
        </w:rPr>
        <w:t xml:space="preserve">mất việc </w:t>
      </w:r>
      <w:r w:rsidR="008E344B" w:rsidRPr="00E26B57">
        <w:rPr>
          <w:lang w:val="vi-VN"/>
        </w:rPr>
        <w:t>làm</w:t>
      </w:r>
      <w:r w:rsidR="00EE7A26">
        <w:rPr>
          <w:lang w:val="vi-VN"/>
        </w:rPr>
        <w:t>,</w:t>
      </w:r>
      <w:r w:rsidR="008E344B" w:rsidRPr="00E26B57">
        <w:rPr>
          <w:lang w:val="vi-VN"/>
        </w:rPr>
        <w:t xml:space="preserve"> </w:t>
      </w:r>
      <w:r w:rsidR="0000277F" w:rsidRPr="00E26B57">
        <w:rPr>
          <w:lang w:val="vi-VN"/>
        </w:rPr>
        <w:t xml:space="preserve"> gây </w:t>
      </w:r>
      <w:r w:rsidR="004F18D2" w:rsidRPr="00E26B57">
        <w:rPr>
          <w:lang w:val="vi-VN"/>
        </w:rPr>
        <w:t xml:space="preserve">ảnh hưởng </w:t>
      </w:r>
      <w:r w:rsidR="00550F07" w:rsidRPr="00E26B57">
        <w:rPr>
          <w:lang w:val="vi-VN"/>
        </w:rPr>
        <w:t xml:space="preserve">nhiều </w:t>
      </w:r>
      <w:r w:rsidR="004F18D2" w:rsidRPr="00E26B57">
        <w:rPr>
          <w:lang w:val="vi-VN"/>
        </w:rPr>
        <w:t>tới đời sống của chính họ và gia đình họ</w:t>
      </w:r>
      <w:r w:rsidR="0030132E" w:rsidRPr="00E26B57">
        <w:t>[19]</w:t>
      </w:r>
      <w:r w:rsidR="004F18D2" w:rsidRPr="00E26B57">
        <w:rPr>
          <w:lang w:val="vi-VN"/>
        </w:rPr>
        <w:t>.</w:t>
      </w:r>
      <w:r w:rsidR="00051FEF" w:rsidRPr="00E26B57">
        <w:t xml:space="preserve"> G</w:t>
      </w:r>
      <w:r w:rsidR="00110A1D" w:rsidRPr="00E26B57">
        <w:rPr>
          <w:lang w:val="vi-VN"/>
        </w:rPr>
        <w:t>ần</w:t>
      </w:r>
      <w:r w:rsidR="00051FEF" w:rsidRPr="00E26B57">
        <w:rPr>
          <w:lang w:val="vi-VN"/>
        </w:rPr>
        <w:t xml:space="preserve"> đây một số nghiên cứu, tuy còn hạn chế </w:t>
      </w:r>
      <w:r w:rsidR="00AE0041" w:rsidRPr="00E26B57">
        <w:rPr>
          <w:lang w:val="vi-VN"/>
        </w:rPr>
        <w:t xml:space="preserve">về quy mô </w:t>
      </w:r>
      <w:r w:rsidR="00051FEF" w:rsidRPr="00E26B57">
        <w:rPr>
          <w:lang w:val="vi-VN"/>
        </w:rPr>
        <w:t>nhưng đã cho thấy những tín hiệu tích cực của hệ t</w:t>
      </w:r>
      <w:r w:rsidR="00052E2C" w:rsidRPr="00E26B57">
        <w:rPr>
          <w:lang w:val="vi-VN"/>
        </w:rPr>
        <w:t xml:space="preserve">hống chia sẻ thông tin về </w:t>
      </w:r>
      <w:r w:rsidR="00051FEF" w:rsidRPr="00E26B57">
        <w:rPr>
          <w:lang w:val="vi-VN"/>
        </w:rPr>
        <w:t>lỗi gây ảnh hưởng tới bệnh nhân</w:t>
      </w:r>
      <w:r w:rsidR="008E344B" w:rsidRPr="00E26B57">
        <w:rPr>
          <w:lang w:val="vi-VN"/>
        </w:rPr>
        <w:t xml:space="preserve"> </w:t>
      </w:r>
      <w:r w:rsidR="00051FEF" w:rsidRPr="00E26B57">
        <w:t>[</w:t>
      </w:r>
      <w:r w:rsidR="00110A1D" w:rsidRPr="00E26B57">
        <w:t>21</w:t>
      </w:r>
      <w:r w:rsidR="00051FEF" w:rsidRPr="00E26B57">
        <w:t>]</w:t>
      </w:r>
      <w:r w:rsidR="00110A1D" w:rsidRPr="00E26B57">
        <w:t xml:space="preserve">. </w:t>
      </w:r>
      <w:proofErr w:type="spellStart"/>
      <w:r w:rsidR="00110A1D" w:rsidRPr="00E26B57">
        <w:t>Kết</w:t>
      </w:r>
      <w:proofErr w:type="spellEnd"/>
      <w:r w:rsidR="00110A1D" w:rsidRPr="00E26B57">
        <w:t xml:space="preserve"> </w:t>
      </w:r>
      <w:proofErr w:type="spellStart"/>
      <w:r w:rsidR="00110A1D" w:rsidRPr="00E26B57">
        <w:t>quả</w:t>
      </w:r>
      <w:proofErr w:type="spellEnd"/>
      <w:r w:rsidR="00110A1D" w:rsidRPr="00E26B57">
        <w:t xml:space="preserve"> </w:t>
      </w:r>
      <w:proofErr w:type="spellStart"/>
      <w:r w:rsidR="00110A1D" w:rsidRPr="00E26B57">
        <w:t>cho</w:t>
      </w:r>
      <w:proofErr w:type="spellEnd"/>
      <w:r w:rsidR="00110A1D" w:rsidRPr="00E26B57">
        <w:t xml:space="preserve"> </w:t>
      </w:r>
      <w:proofErr w:type="spellStart"/>
      <w:r w:rsidR="00110A1D" w:rsidRPr="00E26B57">
        <w:t>thấy</w:t>
      </w:r>
      <w:proofErr w:type="spellEnd"/>
      <w:r w:rsidR="00110A1D" w:rsidRPr="00E26B57">
        <w:t xml:space="preserve"> </w:t>
      </w:r>
      <w:r w:rsidR="004F18D2" w:rsidRPr="00E26B57">
        <w:rPr>
          <w:lang w:val="vi-VN"/>
        </w:rPr>
        <w:t xml:space="preserve">số lượng </w:t>
      </w:r>
      <w:r w:rsidR="00052E2C" w:rsidRPr="00E26B57">
        <w:rPr>
          <w:lang w:val="vi-VN"/>
        </w:rPr>
        <w:t>các</w:t>
      </w:r>
      <w:r w:rsidR="00637BD2" w:rsidRPr="00E26B57">
        <w:rPr>
          <w:lang w:val="vi-VN"/>
        </w:rPr>
        <w:t xml:space="preserve"> vụ </w:t>
      </w:r>
      <w:r w:rsidR="00052E2C" w:rsidRPr="00E26B57">
        <w:rPr>
          <w:lang w:val="vi-VN"/>
        </w:rPr>
        <w:t>kiệ</w:t>
      </w:r>
      <w:r w:rsidR="00637BD2" w:rsidRPr="00E26B57">
        <w:rPr>
          <w:lang w:val="vi-VN"/>
        </w:rPr>
        <w:t>n</w:t>
      </w:r>
      <w:r w:rsidR="004F18D2" w:rsidRPr="00E26B57">
        <w:rPr>
          <w:lang w:val="vi-VN"/>
        </w:rPr>
        <w:t xml:space="preserve"> giảm,</w:t>
      </w:r>
      <w:r w:rsidR="00110A1D" w:rsidRPr="00E26B57">
        <w:t xml:space="preserve"> </w:t>
      </w:r>
      <w:r w:rsidR="00052E2C" w:rsidRPr="00E26B57">
        <w:t xml:space="preserve">chi </w:t>
      </w:r>
      <w:proofErr w:type="spellStart"/>
      <w:r w:rsidR="00052E2C" w:rsidRPr="00E26B57">
        <w:t>phí</w:t>
      </w:r>
      <w:proofErr w:type="spellEnd"/>
      <w:r w:rsidR="00052E2C" w:rsidRPr="00E26B57">
        <w:rPr>
          <w:lang w:val="vi-VN"/>
        </w:rPr>
        <w:t xml:space="preserve"> </w:t>
      </w:r>
      <w:proofErr w:type="spellStart"/>
      <w:r w:rsidR="00110A1D" w:rsidRPr="00E26B57">
        <w:t>bồi</w:t>
      </w:r>
      <w:proofErr w:type="spellEnd"/>
      <w:r w:rsidR="00110A1D" w:rsidRPr="00E26B57">
        <w:t xml:space="preserve"> </w:t>
      </w:r>
      <w:proofErr w:type="spellStart"/>
      <w:r w:rsidR="00110A1D" w:rsidRPr="00E26B57">
        <w:t>thường</w:t>
      </w:r>
      <w:proofErr w:type="spellEnd"/>
      <w:r w:rsidR="00110A1D" w:rsidRPr="00E26B57">
        <w:t xml:space="preserve"> </w:t>
      </w:r>
      <w:proofErr w:type="spellStart"/>
      <w:r w:rsidR="004F18D2" w:rsidRPr="00E26B57">
        <w:t>cũng</w:t>
      </w:r>
      <w:proofErr w:type="spellEnd"/>
      <w:r w:rsidR="004F18D2" w:rsidRPr="00E26B57">
        <w:t xml:space="preserve"> </w:t>
      </w:r>
      <w:proofErr w:type="spellStart"/>
      <w:r w:rsidR="00110A1D" w:rsidRPr="00E26B57">
        <w:t>giảm</w:t>
      </w:r>
      <w:proofErr w:type="spellEnd"/>
      <w:r w:rsidR="00110A1D" w:rsidRPr="00E26B57">
        <w:t xml:space="preserve"> </w:t>
      </w:r>
      <w:proofErr w:type="spellStart"/>
      <w:r w:rsidR="004F18D2" w:rsidRPr="00E26B57">
        <w:t>theo</w:t>
      </w:r>
      <w:proofErr w:type="spellEnd"/>
      <w:r w:rsidR="00110A1D" w:rsidRPr="00E26B57">
        <w:rPr>
          <w:lang w:val="vi-VN"/>
        </w:rPr>
        <w:t xml:space="preserve">. Nhiều Bang của Hoa </w:t>
      </w:r>
      <w:r w:rsidR="008E344B" w:rsidRPr="00E26B57">
        <w:rPr>
          <w:lang w:val="vi-VN"/>
        </w:rPr>
        <w:t xml:space="preserve">kỳ, </w:t>
      </w:r>
      <w:r w:rsidR="00616030" w:rsidRPr="00E26B57">
        <w:rPr>
          <w:lang w:val="vi-VN"/>
        </w:rPr>
        <w:t xml:space="preserve">Úc và Anh </w:t>
      </w:r>
      <w:r w:rsidR="00110A1D" w:rsidRPr="00E26B57">
        <w:rPr>
          <w:lang w:val="vi-VN"/>
        </w:rPr>
        <w:t xml:space="preserve">đã phê duyệt các đạo luật quy định </w:t>
      </w:r>
      <w:r w:rsidR="00A31CA8">
        <w:rPr>
          <w:lang w:val="vi-VN"/>
        </w:rPr>
        <w:t>công khai</w:t>
      </w:r>
      <w:r w:rsidR="00616030" w:rsidRPr="00E26B57">
        <w:rPr>
          <w:lang w:val="vi-VN"/>
        </w:rPr>
        <w:t xml:space="preserve"> các lỗi</w:t>
      </w:r>
      <w:r w:rsidR="002F51B5" w:rsidRPr="00E26B57">
        <w:rPr>
          <w:lang w:val="vi-VN"/>
        </w:rPr>
        <w:t>, tai biến</w:t>
      </w:r>
      <w:r w:rsidR="00616030" w:rsidRPr="00E26B57">
        <w:rPr>
          <w:lang w:val="vi-VN"/>
        </w:rPr>
        <w:t xml:space="preserve"> </w:t>
      </w:r>
      <w:r w:rsidR="00A31CA8">
        <w:rPr>
          <w:lang w:val="vi-VN"/>
        </w:rPr>
        <w:t xml:space="preserve">trong y tế </w:t>
      </w:r>
      <w:r w:rsidR="00616030" w:rsidRPr="00E26B57">
        <w:rPr>
          <w:lang w:val="vi-VN"/>
        </w:rPr>
        <w:t xml:space="preserve">có ảnh hướng tới sức khoẻ bệnh nhân trong chẩn đoán </w:t>
      </w:r>
      <w:r w:rsidR="00E26B57" w:rsidRPr="00E26B57">
        <w:rPr>
          <w:lang w:val="vi-VN"/>
        </w:rPr>
        <w:t xml:space="preserve">X-quang </w:t>
      </w:r>
      <w:r w:rsidR="00616030" w:rsidRPr="00E26B57">
        <w:rPr>
          <w:lang w:val="vi-VN"/>
        </w:rPr>
        <w:t>và xạ trị</w:t>
      </w:r>
      <w:r w:rsidR="004434E7">
        <w:rPr>
          <w:lang w:val="vi-VN"/>
        </w:rPr>
        <w:t xml:space="preserve"> </w:t>
      </w:r>
      <w:r w:rsidR="00616030" w:rsidRPr="00E26B57">
        <w:t>[</w:t>
      </w:r>
      <w:r w:rsidR="00616030" w:rsidRPr="00E26B57">
        <w:rPr>
          <w:lang w:val="vi-VN"/>
        </w:rPr>
        <w:t xml:space="preserve">20, </w:t>
      </w:r>
      <w:r w:rsidR="00616030" w:rsidRPr="00E26B57">
        <w:t>2</w:t>
      </w:r>
      <w:r w:rsidR="00616030" w:rsidRPr="00E26B57">
        <w:rPr>
          <w:lang w:val="vi-VN"/>
        </w:rPr>
        <w:t>1</w:t>
      </w:r>
      <w:r w:rsidR="00066519" w:rsidRPr="00E26B57">
        <w:rPr>
          <w:lang w:val="vi-VN"/>
        </w:rPr>
        <w:t>,22</w:t>
      </w:r>
      <w:r w:rsidR="00616030" w:rsidRPr="00E26B57">
        <w:t>]</w:t>
      </w:r>
      <w:r w:rsidR="00066519" w:rsidRPr="00E26B57">
        <w:rPr>
          <w:lang w:val="vi-VN"/>
        </w:rPr>
        <w:t xml:space="preserve">. Mục đích đầu tiên của của việc chia sẻ thông tin về các lỗi và tai </w:t>
      </w:r>
      <w:r w:rsidR="002F51B5" w:rsidRPr="00E26B57">
        <w:rPr>
          <w:lang w:val="vi-VN"/>
        </w:rPr>
        <w:t>biến</w:t>
      </w:r>
      <w:r w:rsidR="00066519" w:rsidRPr="00E26B57">
        <w:rPr>
          <w:lang w:val="vi-VN"/>
        </w:rPr>
        <w:t xml:space="preserve"> tr</w:t>
      </w:r>
      <w:r w:rsidR="002F51B5" w:rsidRPr="00E26B57">
        <w:rPr>
          <w:lang w:val="vi-VN"/>
        </w:rPr>
        <w:t xml:space="preserve">ong chẩn đoán </w:t>
      </w:r>
      <w:r w:rsidR="00E26B57" w:rsidRPr="00E26B57">
        <w:rPr>
          <w:lang w:val="vi-VN"/>
        </w:rPr>
        <w:t xml:space="preserve">X-quang </w:t>
      </w:r>
      <w:r w:rsidR="002F51B5" w:rsidRPr="00E26B57">
        <w:rPr>
          <w:lang w:val="vi-VN"/>
        </w:rPr>
        <w:t xml:space="preserve">và xạ trị là nhằm ngăn ngừa tái lặp các lỗi và tai </w:t>
      </w:r>
      <w:r w:rsidR="004F18D2" w:rsidRPr="00E26B57">
        <w:rPr>
          <w:lang w:val="vi-VN"/>
        </w:rPr>
        <w:t xml:space="preserve">biến trong y học bức xạ; tạo dựng niềm tin giữa bệnh nhân và những người cung cấp dịch </w:t>
      </w:r>
      <w:r w:rsidR="00550F07" w:rsidRPr="00E26B57">
        <w:rPr>
          <w:lang w:val="vi-VN"/>
        </w:rPr>
        <w:t>vụ</w:t>
      </w:r>
      <w:r w:rsidR="004F18D2" w:rsidRPr="00E26B57">
        <w:rPr>
          <w:lang w:val="vi-VN"/>
        </w:rPr>
        <w:t xml:space="preserve"> y tế; xây dựng cơ sở để phát triển và hiện thực hoá văn hoá an toàn</w:t>
      </w:r>
      <w:r w:rsidR="00550F07" w:rsidRPr="00E26B57">
        <w:rPr>
          <w:lang w:val="vi-VN"/>
        </w:rPr>
        <w:t xml:space="preserve"> </w:t>
      </w:r>
      <w:r w:rsidR="00052E2C" w:rsidRPr="00E26B57">
        <w:rPr>
          <w:lang w:val="vi-VN"/>
        </w:rPr>
        <w:t xml:space="preserve">trong bệnh viện </w:t>
      </w:r>
      <w:r w:rsidR="00550F07" w:rsidRPr="00E26B57">
        <w:rPr>
          <w:lang w:val="vi-VN"/>
        </w:rPr>
        <w:t>lấy bệnh nhân là</w:t>
      </w:r>
      <w:r w:rsidR="0000277F" w:rsidRPr="00E26B57">
        <w:rPr>
          <w:lang w:val="vi-VN"/>
        </w:rPr>
        <w:t>m</w:t>
      </w:r>
      <w:r w:rsidR="00550F07" w:rsidRPr="00E26B57">
        <w:rPr>
          <w:lang w:val="vi-VN"/>
        </w:rPr>
        <w:t xml:space="preserve"> trọng tâm.</w:t>
      </w:r>
    </w:p>
    <w:p w:rsidR="00F8779A" w:rsidRPr="00E26B57" w:rsidRDefault="00F8779A" w:rsidP="007F29B2">
      <w:pPr>
        <w:spacing w:before="120"/>
        <w:ind w:firstLine="720"/>
        <w:jc w:val="both"/>
        <w:rPr>
          <w:b/>
          <w:lang w:val="vi-VN"/>
        </w:rPr>
      </w:pPr>
      <w:r w:rsidRPr="00E26B57">
        <w:rPr>
          <w:b/>
          <w:lang w:val="vi-VN"/>
        </w:rPr>
        <w:t xml:space="preserve">2.4 </w:t>
      </w:r>
      <w:r w:rsidR="005227FE" w:rsidRPr="00E26B57">
        <w:rPr>
          <w:b/>
          <w:lang w:val="vi-VN"/>
        </w:rPr>
        <w:t>Trách nhiệm và quyền lợi</w:t>
      </w:r>
    </w:p>
    <w:p w:rsidR="007E633E" w:rsidRPr="00E26B57" w:rsidRDefault="00C76AAD" w:rsidP="00C76AAD">
      <w:pPr>
        <w:spacing w:before="120"/>
        <w:jc w:val="both"/>
        <w:rPr>
          <w:lang w:val="vi-VN"/>
        </w:rPr>
      </w:pPr>
      <w:r w:rsidRPr="00E26B57">
        <w:rPr>
          <w:rFonts w:ascii="Helvetica Neue" w:hAnsi="Helvetica Neue"/>
          <w:color w:val="1D2129"/>
          <w:sz w:val="21"/>
          <w:szCs w:val="21"/>
          <w:lang w:val="vi-VN"/>
        </w:rPr>
        <w:t xml:space="preserve">            </w:t>
      </w:r>
      <w:r w:rsidR="007E633E" w:rsidRPr="00E26B57">
        <w:rPr>
          <w:lang w:val="vi-VN"/>
        </w:rPr>
        <w:t xml:space="preserve">Như trên đã phân tích, vai trò của các thành viên trong ekip xạ trị và chẩn đoán hình ảnh và y học hạt nhân cần được xác định rõ ràng do tính đặc thù của nghề nghiệp. Họ luôn là một đội gồm nhiều chuyên ngành khác nhau bao gồm bác sĩ, nhà vật lý y khoa, kỹ thuật viên, điều dưỡng và các nhân viên hỗ trợ khác. Trong tất cả các nghề nghiệp đó trừ ngành vật lý y khoa là đã được xác định rõ ràng và được xã hội thừa nhận trong Nghị định số 109/2016/NĐ-CP ký ngày 1/7/2016 'quy định cấp chứng chỉ hành nghề đối với người hành nghề và cấp giấy phép hoạt động đối với cơ sở khám bệnh, chữa bệnh". Vật lý y khoa chưa được coi là một ngành nghề chăm sóc sức khoẻ mặc dù vai trò của họ đã được xác định từ rất sớm, ngay từ khi ngành chuẩn đoán hình ảnh và xạ trị mới hình thành (1896). Vật lý y khoa là cầu nối giữa vật lý và y học.Thiếu vật lý y khoa chắc không thể có ngành xạ trị. Nhiều công việc của một khoa xạ trị, y học hạt nhân và chẩn đoán </w:t>
      </w:r>
      <w:r w:rsidR="00E26B57" w:rsidRPr="00E26B57">
        <w:rPr>
          <w:lang w:val="vi-VN"/>
        </w:rPr>
        <w:t xml:space="preserve">X-quang </w:t>
      </w:r>
      <w:r w:rsidR="007E633E" w:rsidRPr="00E26B57">
        <w:rPr>
          <w:lang w:val="vi-VN"/>
        </w:rPr>
        <w:t xml:space="preserve">không thể không có sự tham gia của các nhà vật </w:t>
      </w:r>
      <w:r w:rsidR="007E633E" w:rsidRPr="00E26B57">
        <w:rPr>
          <w:lang w:val="vi-VN"/>
        </w:rPr>
        <w:lastRenderedPageBreak/>
        <w:t>lý y khoa. Họ là những nhà chuyên môn được đào tạo chính quy theo một chuẩn mực nhất định. Mỗi một quốc gia ngoài mã ngành đào tạo còn có một mã nghề dành cho vật lý y khoa. Trong danh mục nghề nghiệp của Tổ chức Lao động Quốc tế ILO đã có mã ngành vật lý khoa là 2111 [24]. Trong đó có quy định rất rõ chức danh nghề nghiệp vật lý y khoa là: Áp dụng các quy luật, kỹ thuật và kiến thức vật lý để phát triển hoặc cải tiến ứng dụng trong công nghiệp, y tế, quân sự và các ứng dụng thực tiễn khác; Đảm bảo an toàn và phân phối hiệu quả liều xạ tới bệnh nhân để đạt được kết quả chẩn đoán hoặc điều trị theo chỉ định của bác sỹ; Đảm bảo đo lường và mô tả chính xác các đại lượng vật lý được sử dụng trong các ứng dụng y tế; Thử nghiệm, vận hành và đánh giá thiết bị được sử dụng trong chẩn đoán hình ảnh, điều trị y khoa và đo liều;</w:t>
      </w:r>
      <w:r w:rsidR="00AB344F">
        <w:rPr>
          <w:lang w:val="vi-VN"/>
        </w:rPr>
        <w:t xml:space="preserve"> </w:t>
      </w:r>
      <w:r w:rsidR="007E633E" w:rsidRPr="00E26B57">
        <w:rPr>
          <w:lang w:val="vi-VN"/>
        </w:rPr>
        <w:t>Tham vấn và tư vấn với các bác sĩ và các chuyên gia chăm sóc sức khoẻ khác trong việc tối ưu hóa sự cân bằng giữa tác động có lợi và có hại của bức xạ. Ngày 31/8/2017 Bộ Giáo dục và Đào tạo đã ký Quyết định số 3167/QĐ-BGDĐT cho phép Trường ĐH Nguyễn Tất Thành đào tạo thí điểm ngành Vật lý y khoa trình độ đại học hệ chính quy. Đây là chươ</w:t>
      </w:r>
      <w:r w:rsidR="00643F69" w:rsidRPr="00E26B57">
        <w:rPr>
          <w:lang w:val="vi-VN"/>
        </w:rPr>
        <w:t>ng trình đào tạo Vật lý y khoa chính thức lần đầu tiên</w:t>
      </w:r>
      <w:r w:rsidR="007E633E" w:rsidRPr="00E26B57">
        <w:rPr>
          <w:lang w:val="vi-VN"/>
        </w:rPr>
        <w:t xml:space="preserve"> được công nhận tại Việt Nam.</w:t>
      </w:r>
    </w:p>
    <w:p w:rsidR="007E633E" w:rsidRPr="00E26B57" w:rsidRDefault="007E633E" w:rsidP="007E633E">
      <w:pPr>
        <w:spacing w:before="120"/>
        <w:ind w:firstLine="720"/>
        <w:jc w:val="both"/>
        <w:rPr>
          <w:lang w:val="vi-VN"/>
        </w:rPr>
      </w:pPr>
      <w:r w:rsidRPr="00E26B57">
        <w:rPr>
          <w:lang w:val="vi-VN"/>
        </w:rPr>
        <w:t xml:space="preserve"> Từ vụ kiện bác sĩ Hoàng Công Lương tại bệnh viện đa khoa Hoà Bình cho ta thấy nếu không có sự phân công trách nhiệm rõ ràng thì từ một sự việc</w:t>
      </w:r>
      <w:r w:rsidR="00A31CA8">
        <w:rPr>
          <w:lang w:val="vi-VN"/>
        </w:rPr>
        <w:t xml:space="preserve"> đơn giản thuần tính kỹ thuật có thể giải quyết </w:t>
      </w:r>
      <w:r w:rsidR="00E25E90">
        <w:rPr>
          <w:lang w:val="vi-VN"/>
        </w:rPr>
        <w:t xml:space="preserve">được </w:t>
      </w:r>
      <w:r w:rsidR="00A31CA8">
        <w:rPr>
          <w:lang w:val="vi-VN"/>
        </w:rPr>
        <w:t>đã</w:t>
      </w:r>
      <w:r w:rsidR="00CC0F73">
        <w:rPr>
          <w:lang w:val="vi-VN"/>
        </w:rPr>
        <w:t xml:space="preserve"> trở thành một tai biến</w:t>
      </w:r>
      <w:r w:rsidRPr="00E26B57">
        <w:rPr>
          <w:lang w:val="vi-VN"/>
        </w:rPr>
        <w:t xml:space="preserve"> vô cùng phức tạp gây tử vong cho 9 bệnh nhân. Vậy ai sẽ là người chịu trách nhiệm chính và ai là người chịu trách nhiệm liên đới</w:t>
      </w:r>
      <w:r w:rsidR="00CC0F73">
        <w:rPr>
          <w:lang w:val="vi-VN"/>
        </w:rPr>
        <w:t xml:space="preserve"> trong vụ việc này</w:t>
      </w:r>
      <w:r w:rsidRPr="00E26B57">
        <w:rPr>
          <w:lang w:val="vi-VN"/>
        </w:rPr>
        <w:t xml:space="preserve">? Điều này nhất </w:t>
      </w:r>
      <w:r w:rsidR="002B6973">
        <w:rPr>
          <w:lang w:val="vi-VN"/>
        </w:rPr>
        <w:t>định</w:t>
      </w:r>
      <w:r w:rsidRPr="00E26B57">
        <w:rPr>
          <w:lang w:val="vi-VN"/>
        </w:rPr>
        <w:t xml:space="preserve"> phải quy định rõ trong luật. Chỉ có như vậy, bác sĩ, các nhân viên y tế mới được bảo vệ và quyền lợi của họ mới được bảo đảm. Thử hỏi bây giờ nếu tai biến xảy ra trong xạ trị thì ai sẽ </w:t>
      </w:r>
      <w:r w:rsidR="00CC0F73">
        <w:rPr>
          <w:lang w:val="vi-VN"/>
        </w:rPr>
        <w:t xml:space="preserve">là người </w:t>
      </w:r>
      <w:r w:rsidRPr="00E26B57">
        <w:rPr>
          <w:lang w:val="vi-VN"/>
        </w:rPr>
        <w:t>chịu trách nhiệm? trá</w:t>
      </w:r>
      <w:r w:rsidR="008F70ED">
        <w:rPr>
          <w:lang w:val="vi-VN"/>
        </w:rPr>
        <w:t>ch nhiệm của nhà vật lý y khoa đến</w:t>
      </w:r>
      <w:r w:rsidRPr="00E26B57">
        <w:rPr>
          <w:lang w:val="vi-VN"/>
        </w:rPr>
        <w:t xml:space="preserve"> đâu? A</w:t>
      </w:r>
      <w:r w:rsidR="00643F69" w:rsidRPr="00E26B57">
        <w:rPr>
          <w:lang w:val="vi-VN"/>
        </w:rPr>
        <w:t>i bảo vệ họ? Dẫu biết</w:t>
      </w:r>
      <w:r w:rsidRPr="00E26B57">
        <w:rPr>
          <w:lang w:val="vi-VN"/>
        </w:rPr>
        <w:t xml:space="preserve"> rằng công việc cứu người vẫn là quan trọng và thiêng liêng.</w:t>
      </w:r>
    </w:p>
    <w:p w:rsidR="00637BD2" w:rsidRPr="00E26B57" w:rsidRDefault="00637BD2" w:rsidP="007F29B2">
      <w:pPr>
        <w:pStyle w:val="ListParagraph"/>
        <w:numPr>
          <w:ilvl w:val="0"/>
          <w:numId w:val="2"/>
        </w:numPr>
        <w:spacing w:before="120"/>
        <w:contextualSpacing w:val="0"/>
        <w:jc w:val="both"/>
        <w:rPr>
          <w:b/>
          <w:lang w:val="vi-VN"/>
        </w:rPr>
      </w:pPr>
      <w:r w:rsidRPr="00E26B57">
        <w:rPr>
          <w:b/>
          <w:lang w:val="vi-VN"/>
        </w:rPr>
        <w:t>KẾT LUẬN VÀ KIẾN NGHỊ</w:t>
      </w:r>
    </w:p>
    <w:p w:rsidR="00637BD2" w:rsidRPr="009767F5" w:rsidRDefault="00B30109" w:rsidP="008F70ED">
      <w:pPr>
        <w:spacing w:before="120"/>
        <w:ind w:firstLine="360"/>
        <w:jc w:val="both"/>
      </w:pPr>
      <w:r w:rsidRPr="00E26B57">
        <w:rPr>
          <w:lang w:val="vi-VN"/>
        </w:rPr>
        <w:t xml:space="preserve">Chẩn đoán </w:t>
      </w:r>
      <w:r w:rsidR="00E26B57" w:rsidRPr="00E26B57">
        <w:rPr>
          <w:lang w:val="vi-VN"/>
        </w:rPr>
        <w:t xml:space="preserve">X-quang </w:t>
      </w:r>
      <w:r w:rsidRPr="00E26B57">
        <w:rPr>
          <w:lang w:val="vi-VN"/>
        </w:rPr>
        <w:t>và xạ trị đã mang lại nhiều lợi ích cho bệnh nhân. Nhờ sự tiến bộ khoa học công nghệ, những công nghệ hiện đại đã</w:t>
      </w:r>
      <w:r w:rsidR="008F70ED">
        <w:rPr>
          <w:lang w:val="vi-VN"/>
        </w:rPr>
        <w:t xml:space="preserve"> và đang được đưa vào ứng dụng. N</w:t>
      </w:r>
      <w:r w:rsidRPr="00E26B57">
        <w:rPr>
          <w:lang w:val="vi-VN"/>
        </w:rPr>
        <w:t xml:space="preserve">hiều căn bệnh đã được chẩn đoán sớm và được chữa khỏi. Tuy nhiên những kỹ thuật này lại ngày càng đóng góp </w:t>
      </w:r>
      <w:r w:rsidR="00A20228" w:rsidRPr="00E26B57">
        <w:rPr>
          <w:lang w:val="vi-VN"/>
        </w:rPr>
        <w:t xml:space="preserve">nhiều vào liều bệnh nhân. Trong 3 thập kỷ gần đây </w:t>
      </w:r>
      <w:r w:rsidRPr="00E26B57">
        <w:rPr>
          <w:lang w:val="vi-VN"/>
        </w:rPr>
        <w:t xml:space="preserve">liều bệnh nhân trong y tế trên toàn </w:t>
      </w:r>
      <w:r w:rsidR="008F70ED">
        <w:rPr>
          <w:lang w:val="vi-VN"/>
        </w:rPr>
        <w:t>cầu</w:t>
      </w:r>
      <w:r w:rsidR="00A20228" w:rsidRPr="00E26B57">
        <w:rPr>
          <w:lang w:val="vi-VN"/>
        </w:rPr>
        <w:t xml:space="preserve"> đã tăng lên gấp 2 lần. Ở </w:t>
      </w:r>
      <w:r w:rsidRPr="00E26B57">
        <w:rPr>
          <w:lang w:val="vi-VN"/>
        </w:rPr>
        <w:t xml:space="preserve">Hoa kỳ tăng lên gấp 6 lần. Điều này cho thấy chiếu xạ y tế đã trở thành nguồn </w:t>
      </w:r>
      <w:r w:rsidR="00B51889" w:rsidRPr="00E26B57">
        <w:rPr>
          <w:lang w:val="vi-VN"/>
        </w:rPr>
        <w:t xml:space="preserve">nhân tạo </w:t>
      </w:r>
      <w:r w:rsidRPr="00E26B57">
        <w:rPr>
          <w:lang w:val="vi-VN"/>
        </w:rPr>
        <w:t>đóng góp</w:t>
      </w:r>
      <w:r w:rsidR="00B51889" w:rsidRPr="00E26B57">
        <w:rPr>
          <w:lang w:val="vi-VN"/>
        </w:rPr>
        <w:t xml:space="preserve"> lớn nhất vào</w:t>
      </w:r>
      <w:r w:rsidR="00E24A31" w:rsidRPr="00E26B57">
        <w:rPr>
          <w:lang w:val="vi-VN"/>
        </w:rPr>
        <w:t xml:space="preserve"> </w:t>
      </w:r>
      <w:r w:rsidR="00A20228" w:rsidRPr="00E26B57">
        <w:rPr>
          <w:lang w:val="vi-VN"/>
        </w:rPr>
        <w:t xml:space="preserve">liều xạ toàn cầu. Nó làm gia tăng </w:t>
      </w:r>
      <w:r w:rsidRPr="00E26B57">
        <w:rPr>
          <w:lang w:val="vi-VN"/>
        </w:rPr>
        <w:t xml:space="preserve">rủi ro bức xạ cho công chúng. </w:t>
      </w:r>
      <w:r w:rsidR="005241BA" w:rsidRPr="009767F5">
        <w:rPr>
          <w:lang w:val="vi-VN"/>
        </w:rPr>
        <w:t>Từ đó, chúng ta cần nhận thức rõ vai trò và trách nhiệm của từng cơ quan pháp quy, của lãnh đạo các bệnh viện, của các bác sĩ, của các nhà vật lý y khoa và các cá nhân khác có liên quan trong vấn đề quản lý và kiểm soát chiếu xạ y tế nhằm bảo đảm an toàn cho bệnh nhân.</w:t>
      </w:r>
      <w:r w:rsidR="009767F5">
        <w:rPr>
          <w:lang w:val="vi-VN"/>
        </w:rPr>
        <w:t xml:space="preserve"> </w:t>
      </w:r>
      <w:r w:rsidR="00E24A31" w:rsidRPr="00E26B57">
        <w:rPr>
          <w:lang w:val="vi-VN"/>
        </w:rPr>
        <w:t>Để tạo sự đột phá trong lĩnh vực này chúng ta cần tập trung vào một số công việc chính sau:</w:t>
      </w:r>
    </w:p>
    <w:p w:rsidR="00E24A31" w:rsidRPr="00E26B57" w:rsidRDefault="00E24A31" w:rsidP="007F29B2">
      <w:pPr>
        <w:pStyle w:val="ListParagraph"/>
        <w:numPr>
          <w:ilvl w:val="0"/>
          <w:numId w:val="7"/>
        </w:numPr>
        <w:spacing w:before="120"/>
        <w:contextualSpacing w:val="0"/>
        <w:jc w:val="both"/>
        <w:rPr>
          <w:lang w:val="vi-VN"/>
        </w:rPr>
      </w:pPr>
      <w:r w:rsidRPr="00E26B57">
        <w:rPr>
          <w:lang w:val="vi-VN"/>
        </w:rPr>
        <w:t xml:space="preserve">Xây dựng lộ trình thực hiện Chương trình </w:t>
      </w:r>
      <w:r w:rsidR="007F29B2" w:rsidRPr="00E26B57">
        <w:rPr>
          <w:lang w:val="vi-VN"/>
        </w:rPr>
        <w:t>H</w:t>
      </w:r>
      <w:r w:rsidRPr="00E26B57">
        <w:rPr>
          <w:lang w:val="vi-VN"/>
        </w:rPr>
        <w:t xml:space="preserve">ành động </w:t>
      </w:r>
      <w:r w:rsidR="007F29B2" w:rsidRPr="00E26B57">
        <w:rPr>
          <w:lang w:val="vi-VN"/>
        </w:rPr>
        <w:t>C</w:t>
      </w:r>
      <w:r w:rsidRPr="00E26B57">
        <w:rPr>
          <w:lang w:val="vi-VN"/>
        </w:rPr>
        <w:t>hung Bonn giữa IAEA và WHO;</w:t>
      </w:r>
    </w:p>
    <w:p w:rsidR="00E24A31" w:rsidRPr="00E26B57" w:rsidRDefault="00E24A31" w:rsidP="007F29B2">
      <w:pPr>
        <w:pStyle w:val="ListParagraph"/>
        <w:numPr>
          <w:ilvl w:val="0"/>
          <w:numId w:val="7"/>
        </w:numPr>
        <w:spacing w:before="120"/>
        <w:contextualSpacing w:val="0"/>
        <w:jc w:val="both"/>
        <w:rPr>
          <w:lang w:val="vi-VN"/>
        </w:rPr>
      </w:pPr>
      <w:r w:rsidRPr="00E26B57">
        <w:rPr>
          <w:lang w:val="vi-VN"/>
        </w:rPr>
        <w:t xml:space="preserve">Xây dựng </w:t>
      </w:r>
      <w:r w:rsidR="00636A99">
        <w:rPr>
          <w:lang w:val="vi-VN"/>
        </w:rPr>
        <w:t>văn bản quy phạm pháp luật</w:t>
      </w:r>
      <w:r w:rsidRPr="00E26B57">
        <w:rPr>
          <w:lang w:val="vi-VN"/>
        </w:rPr>
        <w:t xml:space="preserve"> liên quan tới kiểm soát chiếu xạ y tế phù hợp với chuẩn quốc tế về an toàn và bảo vệ chống bức xạ của IAEA;</w:t>
      </w:r>
    </w:p>
    <w:p w:rsidR="00E24A31" w:rsidRPr="00E26B57" w:rsidRDefault="00E24A31" w:rsidP="007F29B2">
      <w:pPr>
        <w:pStyle w:val="ListParagraph"/>
        <w:numPr>
          <w:ilvl w:val="0"/>
          <w:numId w:val="7"/>
        </w:numPr>
        <w:spacing w:before="120"/>
        <w:contextualSpacing w:val="0"/>
        <w:jc w:val="both"/>
        <w:rPr>
          <w:lang w:val="vi-VN"/>
        </w:rPr>
      </w:pPr>
      <w:r w:rsidRPr="00E26B57">
        <w:rPr>
          <w:lang w:val="vi-VN"/>
        </w:rPr>
        <w:t>Nhanh chóng thúc đẩy thực hiện nội kiểm (QA/QC)  trong các khoa chẩn đoán hình ảnh, y học hạt nhân và xạ trị</w:t>
      </w:r>
      <w:r w:rsidR="007F29B2" w:rsidRPr="00E26B57">
        <w:rPr>
          <w:lang w:val="vi-VN"/>
        </w:rPr>
        <w:t>;</w:t>
      </w:r>
    </w:p>
    <w:p w:rsidR="00E24A31" w:rsidRPr="00E26B57" w:rsidRDefault="007F29B2" w:rsidP="007F29B2">
      <w:pPr>
        <w:pStyle w:val="ListParagraph"/>
        <w:numPr>
          <w:ilvl w:val="0"/>
          <w:numId w:val="7"/>
        </w:numPr>
        <w:spacing w:before="120"/>
        <w:contextualSpacing w:val="0"/>
        <w:jc w:val="both"/>
        <w:rPr>
          <w:lang w:val="vi-VN"/>
        </w:rPr>
      </w:pPr>
      <w:r w:rsidRPr="00E26B57">
        <w:rPr>
          <w:lang w:val="vi-VN"/>
        </w:rPr>
        <w:t>Công</w:t>
      </w:r>
      <w:r w:rsidR="00E24A31" w:rsidRPr="00E26B57">
        <w:rPr>
          <w:lang w:val="vi-VN"/>
        </w:rPr>
        <w:t xml:space="preserve"> nhận vật lý y khoa là một ngành chăm sóc sức khoẻ nhằm </w:t>
      </w:r>
      <w:r w:rsidRPr="00E26B57">
        <w:rPr>
          <w:lang w:val="vi-VN"/>
        </w:rPr>
        <w:t>bảo đ</w:t>
      </w:r>
      <w:r w:rsidR="00B118D1" w:rsidRPr="00E26B57">
        <w:rPr>
          <w:lang w:val="vi-VN"/>
        </w:rPr>
        <w:t xml:space="preserve">ảm an toàn </w:t>
      </w:r>
      <w:r w:rsidR="00D37F04" w:rsidRPr="00E26B57">
        <w:rPr>
          <w:lang w:val="vi-VN"/>
        </w:rPr>
        <w:t xml:space="preserve">cho bệnh nhân </w:t>
      </w:r>
      <w:r w:rsidR="00B118D1" w:rsidRPr="00E26B57">
        <w:rPr>
          <w:lang w:val="vi-VN"/>
        </w:rPr>
        <w:t xml:space="preserve">trong chiếu xạ y tế </w:t>
      </w:r>
    </w:p>
    <w:p w:rsidR="007F29B2" w:rsidRPr="00E26B57" w:rsidRDefault="007F29B2" w:rsidP="007F29B2">
      <w:pPr>
        <w:pStyle w:val="ListParagraph"/>
        <w:numPr>
          <w:ilvl w:val="0"/>
          <w:numId w:val="7"/>
        </w:numPr>
        <w:spacing w:before="120"/>
        <w:contextualSpacing w:val="0"/>
        <w:jc w:val="both"/>
        <w:rPr>
          <w:lang w:val="vi-VN"/>
        </w:rPr>
      </w:pPr>
      <w:r w:rsidRPr="00E26B57">
        <w:rPr>
          <w:lang w:val="vi-VN"/>
        </w:rPr>
        <w:t>Xây dựng cơ chế chia sẻ thông tin lỗi và tai biến trong chẩn đoán và xạ trị;</w:t>
      </w:r>
    </w:p>
    <w:p w:rsidR="00741193" w:rsidRPr="006F52B9" w:rsidRDefault="007F29B2" w:rsidP="007F29B2">
      <w:pPr>
        <w:pStyle w:val="ListParagraph"/>
        <w:numPr>
          <w:ilvl w:val="0"/>
          <w:numId w:val="7"/>
        </w:numPr>
        <w:spacing w:before="120"/>
        <w:contextualSpacing w:val="0"/>
        <w:jc w:val="both"/>
        <w:rPr>
          <w:lang w:val="vi-VN"/>
        </w:rPr>
      </w:pPr>
      <w:r w:rsidRPr="00E26B57">
        <w:rPr>
          <w:lang w:val="vi-VN"/>
        </w:rPr>
        <w:t>Tổ chức xây dựng cơ sở giữ liệu đánh giá liề</w:t>
      </w:r>
      <w:r w:rsidR="009767F5">
        <w:rPr>
          <w:lang w:val="vi-VN"/>
        </w:rPr>
        <w:t>u bệnh nhân trong chiếu xạ y tế, chiếu xạ nghề nghiệp nằm đánh giá xu thế và hoạch định chính sách phát triển có liên quan tới rủi ro bức xạ.</w:t>
      </w:r>
      <w:r w:rsidRPr="00E26B57">
        <w:rPr>
          <w:lang w:val="vi-VN"/>
        </w:rPr>
        <w:t xml:space="preserve"> Tham gia </w:t>
      </w:r>
      <w:r w:rsidR="00B51889" w:rsidRPr="00E26B57">
        <w:rPr>
          <w:lang w:val="vi-VN"/>
        </w:rPr>
        <w:t xml:space="preserve">và </w:t>
      </w:r>
      <w:r w:rsidR="009767F5">
        <w:rPr>
          <w:lang w:val="vi-VN"/>
        </w:rPr>
        <w:t xml:space="preserve">chia sẻ </w:t>
      </w:r>
      <w:r w:rsidR="00B51889" w:rsidRPr="00E26B57">
        <w:rPr>
          <w:lang w:val="vi-VN"/>
        </w:rPr>
        <w:t xml:space="preserve"> số liệu cho tổ chức </w:t>
      </w:r>
      <w:r w:rsidR="009767F5">
        <w:rPr>
          <w:lang w:val="vi-VN"/>
        </w:rPr>
        <w:t xml:space="preserve">quốc tế </w:t>
      </w:r>
      <w:r w:rsidRPr="00E26B57">
        <w:rPr>
          <w:lang w:val="vi-VN"/>
        </w:rPr>
        <w:t>UNSCEAR.</w:t>
      </w:r>
      <w:r w:rsidR="008F70ED">
        <w:rPr>
          <w:lang w:val="vi-VN"/>
        </w:rPr>
        <w:t xml:space="preserve"> Góp phần thực hiện thành công ứng dụng cộng nhiệp 4.0 vào y tế.</w:t>
      </w:r>
      <w:bookmarkStart w:id="0" w:name="_GoBack"/>
      <w:bookmarkEnd w:id="0"/>
    </w:p>
    <w:p w:rsidR="0017312E" w:rsidRPr="00E26B57" w:rsidRDefault="00015A35" w:rsidP="007F29B2">
      <w:pPr>
        <w:spacing w:before="120"/>
        <w:jc w:val="both"/>
        <w:outlineLvl w:val="0"/>
        <w:rPr>
          <w:b/>
          <w:lang w:val="vi-VN"/>
        </w:rPr>
      </w:pPr>
      <w:r w:rsidRPr="00E26B57">
        <w:rPr>
          <w:b/>
        </w:rPr>
        <w:lastRenderedPageBreak/>
        <w:t>T</w:t>
      </w:r>
      <w:r w:rsidRPr="00E26B57">
        <w:rPr>
          <w:b/>
          <w:lang w:val="vi-VN"/>
        </w:rPr>
        <w:t>ài liệu tham khảo</w:t>
      </w:r>
    </w:p>
    <w:p w:rsidR="00D4265A" w:rsidRPr="00E26B57" w:rsidRDefault="00015A35" w:rsidP="007F29B2">
      <w:pPr>
        <w:spacing w:before="120"/>
        <w:jc w:val="both"/>
      </w:pPr>
      <w:r w:rsidRPr="00E26B57">
        <w:t>[</w:t>
      </w:r>
      <w:r w:rsidRPr="00E26B57">
        <w:rPr>
          <w:lang w:val="vi-VN"/>
        </w:rPr>
        <w:t>1]</w:t>
      </w:r>
      <w:r w:rsidR="00B51889" w:rsidRPr="00E26B57">
        <w:rPr>
          <w:lang w:val="vi-VN"/>
        </w:rPr>
        <w:t xml:space="preserve"> UNSCEAR</w:t>
      </w:r>
      <w:r w:rsidR="0030132E" w:rsidRPr="00E26B57">
        <w:t xml:space="preserve">, </w:t>
      </w:r>
      <w:r w:rsidRPr="00E26B57">
        <w:rPr>
          <w:i/>
          <w:lang w:val="vi-VN"/>
        </w:rPr>
        <w:t xml:space="preserve">Report to the General Assembly with Scientific Annexes, </w:t>
      </w:r>
      <w:r w:rsidR="00CD67DE" w:rsidRPr="00E26B57">
        <w:rPr>
          <w:i/>
          <w:lang w:val="vi-VN"/>
        </w:rPr>
        <w:t>V</w:t>
      </w:r>
      <w:r w:rsidRPr="00E26B57">
        <w:rPr>
          <w:i/>
          <w:lang w:val="vi-VN"/>
        </w:rPr>
        <w:t>olume I</w:t>
      </w:r>
      <w:r w:rsidR="0030132E" w:rsidRPr="00E26B57">
        <w:rPr>
          <w:i/>
        </w:rPr>
        <w:t xml:space="preserve">, </w:t>
      </w:r>
      <w:r w:rsidR="0030132E" w:rsidRPr="00E26B57">
        <w:rPr>
          <w:lang w:val="vi-VN"/>
        </w:rPr>
        <w:t>UNSCEAR</w:t>
      </w:r>
      <w:r w:rsidR="0030132E" w:rsidRPr="00E26B57">
        <w:t xml:space="preserve"> report 2018</w:t>
      </w:r>
    </w:p>
    <w:p w:rsidR="00D4265A" w:rsidRPr="00E26B57" w:rsidRDefault="00D4265A" w:rsidP="007F29B2">
      <w:pPr>
        <w:spacing w:before="120"/>
        <w:jc w:val="both"/>
        <w:rPr>
          <w:rStyle w:val="Hyperlink"/>
          <w:i/>
          <w:color w:val="auto"/>
          <w:u w:val="none"/>
          <w:lang w:val="vi-VN"/>
        </w:rPr>
      </w:pPr>
      <w:r w:rsidRPr="00E26B57">
        <w:rPr>
          <w:lang w:val="vi-VN"/>
        </w:rPr>
        <w:t>[2]</w:t>
      </w:r>
      <w:r w:rsidR="000F0A06" w:rsidRPr="00E26B57">
        <w:rPr>
          <w:i/>
          <w:lang w:val="vi-VN"/>
        </w:rPr>
        <w:t xml:space="preserve"> </w:t>
      </w:r>
      <w:r w:rsidR="006C3B74" w:rsidRPr="00E26B57">
        <w:rPr>
          <w:i/>
          <w:lang w:val="vi-VN"/>
        </w:rPr>
        <w:t xml:space="preserve">IAEA, </w:t>
      </w:r>
      <w:r w:rsidR="00F37C67" w:rsidRPr="00E26B57">
        <w:rPr>
          <w:i/>
          <w:lang w:val="vi-VN"/>
        </w:rPr>
        <w:fldChar w:fldCharType="begin"/>
      </w:r>
      <w:r w:rsidR="00F37C67" w:rsidRPr="00E26B57">
        <w:rPr>
          <w:i/>
          <w:lang w:val="vi-VN"/>
        </w:rPr>
        <w:instrText xml:space="preserve"> HYPERLINK "https://www.iaea.org/events/radiation-protection-in-medicine-conference-2017" </w:instrText>
      </w:r>
      <w:r w:rsidR="00F37C67" w:rsidRPr="00E26B57">
        <w:rPr>
          <w:i/>
          <w:lang w:val="vi-VN"/>
        </w:rPr>
        <w:fldChar w:fldCharType="separate"/>
      </w:r>
      <w:r w:rsidR="006C3B74" w:rsidRPr="00E26B57">
        <w:rPr>
          <w:i/>
          <w:lang w:val="vi-VN"/>
        </w:rPr>
        <w:t>International Conference on Radiation Protection in Medicine: Achieving Change in Practice, 11-15 December 2017</w:t>
      </w:r>
      <w:r w:rsidR="00F37C67" w:rsidRPr="00E26B57">
        <w:rPr>
          <w:i/>
          <w:lang w:val="vi-VN"/>
        </w:rPr>
        <w:fldChar w:fldCharType="end"/>
      </w:r>
      <w:r w:rsidR="006C3B74" w:rsidRPr="00E26B57">
        <w:rPr>
          <w:i/>
          <w:lang w:val="vi-VN"/>
        </w:rPr>
        <w:t>, Vienna, Austria</w:t>
      </w:r>
    </w:p>
    <w:p w:rsidR="00AB4E1F" w:rsidRPr="00E26B57" w:rsidRDefault="00634B9E" w:rsidP="007F29B2">
      <w:pPr>
        <w:spacing w:before="120"/>
        <w:jc w:val="both"/>
        <w:outlineLvl w:val="0"/>
        <w:rPr>
          <w:lang w:val="vi-VN"/>
        </w:rPr>
      </w:pPr>
      <w:r w:rsidRPr="00E26B57">
        <w:t>[</w:t>
      </w:r>
      <w:r w:rsidR="00463896" w:rsidRPr="00E26B57">
        <w:rPr>
          <w:lang w:val="vi-VN"/>
        </w:rPr>
        <w:t xml:space="preserve">3] </w:t>
      </w:r>
      <w:r w:rsidR="0030132E" w:rsidRPr="00E26B57">
        <w:t>IAEA &amp;</w:t>
      </w:r>
      <w:r w:rsidR="00463896" w:rsidRPr="00E26B57">
        <w:rPr>
          <w:lang w:val="vi-VN"/>
        </w:rPr>
        <w:t xml:space="preserve"> WHO, </w:t>
      </w:r>
      <w:r w:rsidR="0030132E" w:rsidRPr="00E26B57">
        <w:rPr>
          <w:rFonts w:eastAsiaTheme="minorHAnsi"/>
          <w:sz w:val="27"/>
          <w:szCs w:val="27"/>
        </w:rPr>
        <w:t>Bonn Call-for-Action, Bonn, 2012</w:t>
      </w:r>
    </w:p>
    <w:p w:rsidR="00D42084" w:rsidRPr="00E26B57" w:rsidRDefault="000F0A06" w:rsidP="007F29B2">
      <w:pPr>
        <w:autoSpaceDE w:val="0"/>
        <w:autoSpaceDN w:val="0"/>
        <w:adjustRightInd w:val="0"/>
        <w:spacing w:before="120"/>
        <w:jc w:val="both"/>
      </w:pPr>
      <w:r w:rsidRPr="00E26B57">
        <w:t>[</w:t>
      </w:r>
      <w:r w:rsidRPr="00E26B57">
        <w:rPr>
          <w:lang w:val="vi-VN"/>
        </w:rPr>
        <w:t xml:space="preserve">4] </w:t>
      </w:r>
      <w:r w:rsidR="00C60DAF">
        <w:t>Eric E. Klein,</w:t>
      </w:r>
      <w:r w:rsidRPr="00E26B57">
        <w:t xml:space="preserve"> Robert E. </w:t>
      </w:r>
      <w:proofErr w:type="spellStart"/>
      <w:r w:rsidRPr="00E26B57">
        <w:t>Drzymala</w:t>
      </w:r>
      <w:proofErr w:type="spellEnd"/>
      <w:r w:rsidRPr="00E26B57">
        <w:t>, James A. Purdy, and Jeff Michalski</w:t>
      </w:r>
      <w:r w:rsidRPr="00E26B57">
        <w:rPr>
          <w:lang w:val="vi-VN"/>
        </w:rPr>
        <w:t xml:space="preserve">, </w:t>
      </w:r>
      <w:r w:rsidRPr="00E26B57">
        <w:rPr>
          <w:i/>
        </w:rPr>
        <w:t>Errors in radiation oncology: A study in pathways and</w:t>
      </w:r>
      <w:r w:rsidRPr="00E26B57">
        <w:rPr>
          <w:i/>
          <w:lang w:val="vi-VN"/>
        </w:rPr>
        <w:t xml:space="preserve"> </w:t>
      </w:r>
      <w:proofErr w:type="spellStart"/>
      <w:r w:rsidRPr="00E26B57">
        <w:rPr>
          <w:i/>
        </w:rPr>
        <w:t>dosimetric</w:t>
      </w:r>
      <w:proofErr w:type="spellEnd"/>
      <w:r w:rsidRPr="00E26B57">
        <w:rPr>
          <w:i/>
        </w:rPr>
        <w:t xml:space="preserve"> impact</w:t>
      </w:r>
      <w:r w:rsidRPr="00E26B57">
        <w:rPr>
          <w:lang w:val="vi-VN"/>
        </w:rPr>
        <w:t xml:space="preserve">, </w:t>
      </w:r>
      <w:r w:rsidRPr="00E26B57">
        <w:t>journal of applied clinical medical physics, volume 6, number 3, 2005</w:t>
      </w:r>
    </w:p>
    <w:p w:rsidR="00D42084" w:rsidRPr="00E26B57" w:rsidRDefault="008D2794" w:rsidP="007F29B2">
      <w:pPr>
        <w:spacing w:before="120"/>
        <w:jc w:val="both"/>
      </w:pPr>
      <w:r w:rsidRPr="00E26B57">
        <w:t>[</w:t>
      </w:r>
      <w:r w:rsidR="001939FF" w:rsidRPr="00E26B57">
        <w:rPr>
          <w:lang w:val="vi-VN"/>
        </w:rPr>
        <w:t>5</w:t>
      </w:r>
      <w:r w:rsidRPr="00E26B57">
        <w:t>]</w:t>
      </w:r>
      <w:r w:rsidR="001939FF" w:rsidRPr="00E26B57">
        <w:rPr>
          <w:lang w:val="vi-VN"/>
        </w:rPr>
        <w:t xml:space="preserve"> </w:t>
      </w:r>
      <w:r w:rsidR="001939FF" w:rsidRPr="00E26B57">
        <w:rPr>
          <w:color w:val="000000"/>
          <w:shd w:val="clear" w:color="auto" w:fill="FFFFFF"/>
        </w:rPr>
        <w:t xml:space="preserve">Nelson HD, Pappas M, Cantor A, Griffin J, </w:t>
      </w:r>
      <w:proofErr w:type="spellStart"/>
      <w:r w:rsidR="001939FF" w:rsidRPr="00E26B57">
        <w:rPr>
          <w:color w:val="000000"/>
          <w:shd w:val="clear" w:color="auto" w:fill="FFFFFF"/>
        </w:rPr>
        <w:t>Damges</w:t>
      </w:r>
      <w:proofErr w:type="spellEnd"/>
      <w:r w:rsidR="001939FF" w:rsidRPr="00E26B57">
        <w:rPr>
          <w:color w:val="000000"/>
          <w:shd w:val="clear" w:color="auto" w:fill="FFFFFF"/>
        </w:rPr>
        <w:t xml:space="preserve"> M, Humphrey L. </w:t>
      </w:r>
      <w:r w:rsidR="001939FF" w:rsidRPr="00E26B57">
        <w:rPr>
          <w:i/>
          <w:color w:val="000000"/>
          <w:shd w:val="clear" w:color="auto" w:fill="FFFFFF"/>
        </w:rPr>
        <w:t>Harms of breast cancer</w:t>
      </w:r>
      <w:r w:rsidR="001939FF" w:rsidRPr="00E26B57">
        <w:rPr>
          <w:rStyle w:val="apple-converted-space"/>
          <w:i/>
          <w:color w:val="000000"/>
          <w:shd w:val="clear" w:color="auto" w:fill="FFFFFF"/>
        </w:rPr>
        <w:t> </w:t>
      </w:r>
      <w:r w:rsidR="00D42084" w:rsidRPr="00E26B57">
        <w:rPr>
          <w:i/>
          <w:color w:val="000000"/>
          <w:shd w:val="clear" w:color="auto" w:fill="FFFFFF"/>
        </w:rPr>
        <w:t>screening: systematic review to update the 2009 U.S. Preventive services task force recommendation.</w:t>
      </w:r>
      <w:r w:rsidR="00D42084" w:rsidRPr="00E26B57">
        <w:rPr>
          <w:rStyle w:val="apple-converted-space"/>
          <w:color w:val="000000"/>
          <w:shd w:val="clear" w:color="auto" w:fill="FFFFFF"/>
        </w:rPr>
        <w:t> </w:t>
      </w:r>
      <w:r w:rsidR="00D42084" w:rsidRPr="00E26B57">
        <w:rPr>
          <w:rStyle w:val="ref-journal"/>
          <w:color w:val="000000"/>
        </w:rPr>
        <w:t>Ann Intern Med.</w:t>
      </w:r>
      <w:r w:rsidR="00D42084" w:rsidRPr="00E26B57">
        <w:rPr>
          <w:rStyle w:val="apple-converted-space"/>
          <w:color w:val="000000"/>
        </w:rPr>
        <w:t> </w:t>
      </w:r>
      <w:r w:rsidR="00D42084" w:rsidRPr="00E26B57">
        <w:rPr>
          <w:color w:val="000000"/>
        </w:rPr>
        <w:t>2016;</w:t>
      </w:r>
      <w:r w:rsidR="00D42084" w:rsidRPr="00E26B57">
        <w:rPr>
          <w:rStyle w:val="ref-vol"/>
          <w:rFonts w:eastAsia="Calibri"/>
          <w:color w:val="000000"/>
        </w:rPr>
        <w:t>164</w:t>
      </w:r>
      <w:r w:rsidR="00D42084" w:rsidRPr="00E26B57">
        <w:rPr>
          <w:color w:val="000000"/>
        </w:rPr>
        <w:t>(4):</w:t>
      </w:r>
      <w:r w:rsidR="00463896" w:rsidRPr="00E26B57">
        <w:rPr>
          <w:color w:val="000000"/>
          <w:lang w:val="vi-VN"/>
        </w:rPr>
        <w:t xml:space="preserve"> </w:t>
      </w:r>
      <w:r w:rsidR="00D42084" w:rsidRPr="00E26B57">
        <w:rPr>
          <w:color w:val="000000"/>
        </w:rPr>
        <w:t xml:space="preserve">256–267. </w:t>
      </w:r>
      <w:proofErr w:type="spellStart"/>
      <w:r w:rsidR="00D42084" w:rsidRPr="00E26B57">
        <w:rPr>
          <w:color w:val="000000"/>
        </w:rPr>
        <w:t>doi</w:t>
      </w:r>
      <w:proofErr w:type="spellEnd"/>
      <w:r w:rsidR="00D42084" w:rsidRPr="00E26B57">
        <w:rPr>
          <w:color w:val="000000"/>
        </w:rPr>
        <w:t>: 10.7326/M15-0970.</w:t>
      </w:r>
    </w:p>
    <w:p w:rsidR="00E529E0" w:rsidRPr="00E26B57" w:rsidRDefault="00D42084" w:rsidP="007F29B2">
      <w:pPr>
        <w:spacing w:before="120"/>
        <w:jc w:val="both"/>
        <w:rPr>
          <w:color w:val="000000"/>
          <w:shd w:val="clear" w:color="auto" w:fill="FFFFFF"/>
        </w:rPr>
      </w:pPr>
      <w:r w:rsidRPr="00E26B57">
        <w:t>[</w:t>
      </w:r>
      <w:r w:rsidRPr="00E26B57">
        <w:rPr>
          <w:bCs/>
          <w:color w:val="000000"/>
          <w:shd w:val="clear" w:color="auto" w:fill="FFFFFF"/>
        </w:rPr>
        <w:t>6]</w:t>
      </w:r>
      <w:r w:rsidRPr="00E26B57">
        <w:rPr>
          <w:b/>
          <w:bCs/>
          <w:color w:val="000000"/>
          <w:shd w:val="clear" w:color="auto" w:fill="FFFFFF"/>
        </w:rPr>
        <w:t xml:space="preserve">  </w:t>
      </w:r>
      <w:hyperlink r:id="rId11" w:history="1">
        <w:r w:rsidRPr="00E26B57">
          <w:rPr>
            <w:color w:val="000000"/>
            <w:shd w:val="clear" w:color="auto" w:fill="FFFFFF"/>
          </w:rPr>
          <w:t>Adrian P. Brady</w:t>
        </w:r>
      </w:hyperlink>
      <w:r w:rsidR="00E529E0" w:rsidRPr="00E26B57">
        <w:rPr>
          <w:color w:val="000000"/>
          <w:shd w:val="clear" w:color="auto" w:fill="FFFFFF"/>
        </w:rPr>
        <w:t xml:space="preserve">, </w:t>
      </w:r>
      <w:r w:rsidR="00E529E0" w:rsidRPr="00E26B57">
        <w:rPr>
          <w:i/>
          <w:color w:val="000000"/>
          <w:shd w:val="clear" w:color="auto" w:fill="FFFFFF"/>
        </w:rPr>
        <w:t>Error and discrepancy in radiology: inevitable or avoidable?</w:t>
      </w:r>
      <w:r w:rsidR="00E529E0" w:rsidRPr="00E26B57">
        <w:rPr>
          <w:color w:val="000000"/>
          <w:shd w:val="clear" w:color="auto" w:fill="FFFFFF"/>
          <w:lang w:val="vi-VN"/>
        </w:rPr>
        <w:t>,</w:t>
      </w:r>
      <w:r w:rsidR="00E529E0" w:rsidRPr="00E26B57">
        <w:rPr>
          <w:rFonts w:ascii="Arial" w:hAnsi="Arial" w:cs="Arial"/>
          <w:color w:val="000000"/>
          <w:sz w:val="16"/>
          <w:szCs w:val="16"/>
        </w:rPr>
        <w:t xml:space="preserve"> </w:t>
      </w:r>
      <w:hyperlink r:id="rId12" w:history="1">
        <w:r w:rsidR="00E529E0" w:rsidRPr="00E26B57">
          <w:rPr>
            <w:color w:val="000000"/>
            <w:shd w:val="clear" w:color="auto" w:fill="FFFFFF"/>
          </w:rPr>
          <w:t>Insights Imaging</w:t>
        </w:r>
      </w:hyperlink>
      <w:r w:rsidR="00E529E0" w:rsidRPr="00E26B57">
        <w:rPr>
          <w:color w:val="000000"/>
          <w:shd w:val="clear" w:color="auto" w:fill="FFFFFF"/>
        </w:rPr>
        <w:t>. 2017 Feb; 8(1): 171–182.</w:t>
      </w:r>
    </w:p>
    <w:p w:rsidR="00E529E0" w:rsidRPr="00E26B57" w:rsidRDefault="008D2794" w:rsidP="00AC2E8F">
      <w:pPr>
        <w:autoSpaceDE w:val="0"/>
        <w:autoSpaceDN w:val="0"/>
        <w:adjustRightInd w:val="0"/>
        <w:jc w:val="both"/>
        <w:rPr>
          <w:rFonts w:eastAsiaTheme="minorHAnsi"/>
          <w:color w:val="000000" w:themeColor="text1"/>
        </w:rPr>
      </w:pPr>
      <w:r w:rsidRPr="00E26B57">
        <w:t>[</w:t>
      </w:r>
      <w:r w:rsidR="00E529E0" w:rsidRPr="00E26B57">
        <w:rPr>
          <w:lang w:val="vi-VN"/>
        </w:rPr>
        <w:t>7</w:t>
      </w:r>
      <w:r w:rsidRPr="00E26B57">
        <w:rPr>
          <w:color w:val="000000" w:themeColor="text1"/>
        </w:rPr>
        <w:t>]</w:t>
      </w:r>
      <w:r w:rsidR="00E529E0" w:rsidRPr="00E26B57">
        <w:rPr>
          <w:color w:val="000000" w:themeColor="text1"/>
          <w:lang w:val="vi-VN"/>
        </w:rPr>
        <w:t xml:space="preserve"> </w:t>
      </w:r>
      <w:r w:rsidR="00E529E0" w:rsidRPr="00E26B57">
        <w:rPr>
          <w:rFonts w:eastAsiaTheme="minorHAnsi"/>
          <w:color w:val="000000" w:themeColor="text1"/>
        </w:rPr>
        <w:t>Matthew J Fleishman MD, MMM, FACR</w:t>
      </w:r>
      <w:r w:rsidR="00E529E0" w:rsidRPr="00E26B57">
        <w:rPr>
          <w:rFonts w:eastAsiaTheme="minorHAnsi"/>
          <w:color w:val="000000" w:themeColor="text1"/>
          <w:lang w:val="vi-VN"/>
        </w:rPr>
        <w:t xml:space="preserve">, </w:t>
      </w:r>
      <w:r w:rsidR="00E529E0" w:rsidRPr="00E26B57">
        <w:rPr>
          <w:rFonts w:eastAsiaTheme="minorHAnsi"/>
          <w:i/>
          <w:color w:val="000000" w:themeColor="text1"/>
        </w:rPr>
        <w:t>Error, Injury &amp; Loss in</w:t>
      </w:r>
      <w:r w:rsidR="00E529E0" w:rsidRPr="00E26B57">
        <w:rPr>
          <w:rFonts w:eastAsiaTheme="minorHAnsi"/>
          <w:i/>
          <w:color w:val="000000" w:themeColor="text1"/>
          <w:lang w:val="vi-VN"/>
        </w:rPr>
        <w:t xml:space="preserve"> </w:t>
      </w:r>
      <w:r w:rsidR="00E529E0" w:rsidRPr="00E26B57">
        <w:rPr>
          <w:rFonts w:eastAsiaTheme="minorHAnsi"/>
          <w:i/>
          <w:color w:val="000000" w:themeColor="text1"/>
        </w:rPr>
        <w:t>Diagnostic Imaging</w:t>
      </w:r>
    </w:p>
    <w:p w:rsidR="0017312E" w:rsidRPr="00E26B57" w:rsidRDefault="0072562E" w:rsidP="00AC2E8F">
      <w:pPr>
        <w:jc w:val="both"/>
        <w:rPr>
          <w:lang w:val="vi-VN"/>
        </w:rPr>
      </w:pPr>
      <w:hyperlink r:id="rId13" w:history="1">
        <w:r w:rsidR="00206684" w:rsidRPr="00E26B57">
          <w:rPr>
            <w:rStyle w:val="Hyperlink"/>
            <w:lang w:val="vi-VN"/>
          </w:rPr>
          <w:t>https://www.acponline.org/system/files/documents/about_acp/chapters/co/18mtg/fleishman.pdf</w:t>
        </w:r>
      </w:hyperlink>
    </w:p>
    <w:p w:rsidR="00EC7AE8" w:rsidRPr="00E26B57" w:rsidRDefault="00206684" w:rsidP="007F29B2">
      <w:pPr>
        <w:spacing w:before="120"/>
        <w:jc w:val="both"/>
        <w:rPr>
          <w:rFonts w:eastAsiaTheme="minorHAnsi" w:cstheme="minorBidi"/>
          <w:bCs/>
        </w:rPr>
      </w:pPr>
      <w:r w:rsidRPr="00E26B57">
        <w:rPr>
          <w:rFonts w:cstheme="minorBidi"/>
          <w:bCs/>
        </w:rPr>
        <w:t>[</w:t>
      </w:r>
      <w:r w:rsidRPr="00E26B57">
        <w:rPr>
          <w:rFonts w:eastAsiaTheme="minorHAnsi" w:cstheme="minorBidi"/>
          <w:bCs/>
        </w:rPr>
        <w:t xml:space="preserve">8] </w:t>
      </w:r>
      <w:r w:rsidR="00EC7AE8" w:rsidRPr="00E26B57">
        <w:rPr>
          <w:rFonts w:eastAsiaTheme="minorHAnsi" w:cstheme="minorBidi"/>
        </w:rPr>
        <w:t>Michael A. Bruno, MD</w:t>
      </w:r>
      <w:r w:rsidR="00EC7AE8" w:rsidRPr="00E26B57">
        <w:rPr>
          <w:rFonts w:eastAsiaTheme="minorHAnsi" w:cstheme="minorBidi"/>
          <w:bCs/>
        </w:rPr>
        <w:t>, </w:t>
      </w:r>
      <w:r w:rsidR="00EC7AE8" w:rsidRPr="00E26B57">
        <w:rPr>
          <w:rFonts w:eastAsiaTheme="minorHAnsi" w:cstheme="minorBidi"/>
        </w:rPr>
        <w:t>Eric A. Walker, MD</w:t>
      </w:r>
      <w:r w:rsidR="00EC7AE8" w:rsidRPr="00E26B57">
        <w:rPr>
          <w:rFonts w:eastAsiaTheme="minorHAnsi" w:cstheme="minorBidi"/>
          <w:bCs/>
        </w:rPr>
        <w:t>, </w:t>
      </w:r>
      <w:r w:rsidR="00EC7AE8" w:rsidRPr="00E26B57">
        <w:rPr>
          <w:rFonts w:eastAsiaTheme="minorHAnsi" w:cstheme="minorBidi"/>
        </w:rPr>
        <w:t xml:space="preserve">Hani H. </w:t>
      </w:r>
      <w:proofErr w:type="spellStart"/>
      <w:r w:rsidR="00EC7AE8" w:rsidRPr="00E26B57">
        <w:rPr>
          <w:rFonts w:eastAsiaTheme="minorHAnsi" w:cstheme="minorBidi"/>
        </w:rPr>
        <w:t>Abujudeh</w:t>
      </w:r>
      <w:proofErr w:type="spellEnd"/>
      <w:r w:rsidR="00EC7AE8" w:rsidRPr="00E26B57">
        <w:rPr>
          <w:rFonts w:eastAsiaTheme="minorHAnsi" w:cstheme="minorBidi"/>
        </w:rPr>
        <w:t>, MD, MBA</w:t>
      </w:r>
    </w:p>
    <w:p w:rsidR="00206684" w:rsidRPr="00E26B57" w:rsidRDefault="00206684" w:rsidP="007F29B2">
      <w:pPr>
        <w:pStyle w:val="Default"/>
        <w:spacing w:before="120"/>
        <w:jc w:val="both"/>
        <w:rPr>
          <w:bCs/>
        </w:rPr>
      </w:pPr>
      <w:r w:rsidRPr="00E26B57">
        <w:rPr>
          <w:rFonts w:ascii="Times New Roman" w:hAnsi="Times New Roman" w:cstheme="minorBidi"/>
          <w:bCs/>
          <w:i/>
          <w:color w:val="auto"/>
        </w:rPr>
        <w:t>Understanding and Confronting Our Mistakes: The Epidemiology of Error in Radiology and Strategies for Error Reduction</w:t>
      </w:r>
      <w:r w:rsidR="008C4000" w:rsidRPr="00E26B57">
        <w:rPr>
          <w:rFonts w:ascii="Times New Roman" w:hAnsi="Times New Roman" w:cstheme="minorBidi"/>
          <w:bCs/>
          <w:i/>
          <w:color w:val="auto"/>
          <w:lang w:val="vi-VN"/>
        </w:rPr>
        <w:t>,</w:t>
      </w:r>
      <w:r w:rsidR="00463896" w:rsidRPr="00E26B57">
        <w:rPr>
          <w:rFonts w:ascii="Times New Roman" w:hAnsi="Times New Roman" w:cstheme="minorBidi"/>
          <w:bCs/>
          <w:i/>
          <w:color w:val="auto"/>
        </w:rPr>
        <w:t xml:space="preserve"> </w:t>
      </w:r>
      <w:r w:rsidR="00EC7AE8" w:rsidRPr="00E26B57">
        <w:rPr>
          <w:rFonts w:ascii="Times New Roman" w:hAnsi="Times New Roman" w:cstheme="minorBidi"/>
          <w:bCs/>
          <w:color w:val="auto"/>
        </w:rPr>
        <w:t>NSNA Radiographic</w:t>
      </w:r>
      <w:r w:rsidR="00EC7AE8" w:rsidRPr="00E26B57">
        <w:rPr>
          <w:rFonts w:ascii="Times New Roman" w:hAnsi="Times New Roman" w:cstheme="minorBidi"/>
          <w:bCs/>
          <w:color w:val="auto"/>
          <w:lang w:val="vi-VN"/>
        </w:rPr>
        <w:t xml:space="preserve"> Volume 36, </w:t>
      </w:r>
      <w:proofErr w:type="gramStart"/>
      <w:r w:rsidR="00EC7AE8" w:rsidRPr="00E26B57">
        <w:rPr>
          <w:rFonts w:ascii="Times New Roman" w:hAnsi="Times New Roman" w:cstheme="minorBidi"/>
          <w:bCs/>
          <w:color w:val="auto"/>
          <w:lang w:val="vi-VN"/>
        </w:rPr>
        <w:t>issuse  6</w:t>
      </w:r>
      <w:proofErr w:type="gramEnd"/>
      <w:r w:rsidR="00EC7AE8" w:rsidRPr="00E26B57">
        <w:rPr>
          <w:rFonts w:ascii="Times New Roman" w:hAnsi="Times New Roman" w:cstheme="minorBidi"/>
          <w:bCs/>
          <w:color w:val="auto"/>
          <w:lang w:val="vi-VN"/>
        </w:rPr>
        <w:t>, Octomber</w:t>
      </w:r>
      <w:r w:rsidRPr="00E26B57">
        <w:rPr>
          <w:rFonts w:ascii="Times New Roman" w:hAnsi="Times New Roman" w:cstheme="minorBidi"/>
          <w:bCs/>
          <w:color w:val="auto"/>
          <w:lang w:val="vi-VN"/>
        </w:rPr>
        <w:t>,</w:t>
      </w:r>
      <w:r w:rsidR="00EC7AE8" w:rsidRPr="00E26B57">
        <w:rPr>
          <w:rFonts w:ascii="Times New Roman" w:hAnsi="Times New Roman" w:cstheme="minorBidi"/>
          <w:bCs/>
          <w:color w:val="auto"/>
          <w:lang w:val="vi-VN"/>
        </w:rPr>
        <w:t xml:space="preserve"> 2016. </w:t>
      </w:r>
      <w:hyperlink r:id="rId14" w:history="1">
        <w:r w:rsidR="00EC7AE8" w:rsidRPr="00E26B57">
          <w:rPr>
            <w:rStyle w:val="Hyperlink"/>
            <w:rFonts w:ascii="Times New Roman" w:hAnsi="Times New Roman" w:cstheme="minorBidi"/>
            <w:bCs/>
          </w:rPr>
          <w:t>https://doi.org/10.1148/rg.2015150023</w:t>
        </w:r>
      </w:hyperlink>
    </w:p>
    <w:p w:rsidR="000505BE" w:rsidRPr="00E26B57" w:rsidRDefault="008F5D32" w:rsidP="007F29B2">
      <w:pPr>
        <w:autoSpaceDE w:val="0"/>
        <w:autoSpaceDN w:val="0"/>
        <w:adjustRightInd w:val="0"/>
        <w:spacing w:before="120"/>
        <w:jc w:val="both"/>
      </w:pPr>
      <w:r w:rsidRPr="00E26B57">
        <w:rPr>
          <w:rFonts w:ascii="TT232o00" w:hAnsi="TT232o00"/>
        </w:rPr>
        <w:t>[9</w:t>
      </w:r>
      <w:proofErr w:type="gramStart"/>
      <w:r w:rsidRPr="00E26B57">
        <w:rPr>
          <w:rFonts w:ascii="TT232o00" w:hAnsi="TT232o00"/>
        </w:rPr>
        <w:t xml:space="preserve">]  </w:t>
      </w:r>
      <w:r w:rsidRPr="00E26B57">
        <w:t>Dang</w:t>
      </w:r>
      <w:proofErr w:type="gramEnd"/>
      <w:r w:rsidRPr="00E26B57">
        <w:t xml:space="preserve"> Thanh Luong, Duong van Vinh, Ha Ngoc Thach, Phan </w:t>
      </w:r>
      <w:proofErr w:type="spellStart"/>
      <w:r w:rsidRPr="00E26B57">
        <w:t>Tuong</w:t>
      </w:r>
      <w:proofErr w:type="spellEnd"/>
      <w:r w:rsidRPr="00E26B57">
        <w:t xml:space="preserve"> Van, Nguyen Phuong Dung, Pham Quang </w:t>
      </w:r>
      <w:proofErr w:type="spellStart"/>
      <w:r w:rsidRPr="00E26B57">
        <w:t>Dien</w:t>
      </w:r>
      <w:proofErr w:type="spellEnd"/>
      <w:r w:rsidRPr="00E26B57">
        <w:t xml:space="preserve">, Nguyen </w:t>
      </w:r>
      <w:proofErr w:type="spellStart"/>
      <w:r w:rsidRPr="00E26B57">
        <w:t>Manh</w:t>
      </w:r>
      <w:proofErr w:type="spellEnd"/>
      <w:r w:rsidRPr="00E26B57">
        <w:t xml:space="preserve"> </w:t>
      </w:r>
      <w:proofErr w:type="spellStart"/>
      <w:r w:rsidRPr="00E26B57">
        <w:t>Phuc</w:t>
      </w:r>
      <w:proofErr w:type="spellEnd"/>
      <w:r w:rsidRPr="00E26B57">
        <w:t xml:space="preserve">, Nguyen </w:t>
      </w:r>
      <w:proofErr w:type="spellStart"/>
      <w:r w:rsidRPr="00E26B57">
        <w:t>Manh</w:t>
      </w:r>
      <w:proofErr w:type="spellEnd"/>
      <w:r w:rsidRPr="00E26B57">
        <w:t xml:space="preserve"> Truong,</w:t>
      </w:r>
      <w:r w:rsidR="008C4000" w:rsidRPr="00E26B57">
        <w:t xml:space="preserve"> </w:t>
      </w:r>
      <w:r w:rsidRPr="00E26B57">
        <w:rPr>
          <w:i/>
        </w:rPr>
        <w:t>The first trial patient dose survey in diagnostic radiology in Viet Nam</w:t>
      </w:r>
      <w:r w:rsidRPr="00E26B57">
        <w:t xml:space="preserve">, IAEA-CN-85-206, </w:t>
      </w:r>
      <w:r w:rsidR="00F74492" w:rsidRPr="00E26B57">
        <w:t>International Conference held in Málaga, Spain, 26–30 March, IAEA 2001</w:t>
      </w:r>
    </w:p>
    <w:p w:rsidR="00F74492" w:rsidRPr="00E26B57" w:rsidRDefault="00F74492" w:rsidP="007F29B2">
      <w:pPr>
        <w:autoSpaceDE w:val="0"/>
        <w:autoSpaceDN w:val="0"/>
        <w:adjustRightInd w:val="0"/>
        <w:spacing w:before="120"/>
        <w:jc w:val="both"/>
      </w:pPr>
      <w:r w:rsidRPr="00E26B57">
        <w:t xml:space="preserve">[10] IAEA, </w:t>
      </w:r>
      <w:r w:rsidRPr="00E26B57">
        <w:rPr>
          <w:i/>
        </w:rPr>
        <w:t>Optimization of the radiological protection of patients undergoing radiography, fluoroscopy and computed tomography</w:t>
      </w:r>
      <w:r w:rsidR="00463896" w:rsidRPr="00E26B57">
        <w:t xml:space="preserve">, </w:t>
      </w:r>
      <w:r w:rsidRPr="00E26B57">
        <w:t xml:space="preserve">IAEA TECDOC-1423, 2014 </w:t>
      </w:r>
    </w:p>
    <w:p w:rsidR="00DB6989" w:rsidRPr="00E26B57" w:rsidRDefault="00A04087" w:rsidP="007F29B2">
      <w:pPr>
        <w:spacing w:before="120"/>
        <w:jc w:val="both"/>
        <w:rPr>
          <w:rFonts w:eastAsiaTheme="minorHAnsi"/>
        </w:rPr>
      </w:pPr>
      <w:r w:rsidRPr="00E26B57">
        <w:rPr>
          <w:rFonts w:ascii="TT232o00" w:hAnsi="TT232o00"/>
        </w:rPr>
        <w:t>[1</w:t>
      </w:r>
      <w:r w:rsidRPr="00E26B57">
        <w:rPr>
          <w:rFonts w:ascii="TT232o00" w:hAnsi="TT232o00"/>
          <w:lang w:val="vi-VN"/>
        </w:rPr>
        <w:t>1</w:t>
      </w:r>
      <w:r w:rsidRPr="00E26B57">
        <w:rPr>
          <w:rFonts w:ascii="TT232o00" w:hAnsi="TT232o00"/>
        </w:rPr>
        <w:t>]</w:t>
      </w:r>
      <w:r w:rsidRPr="00E26B57">
        <w:rPr>
          <w:rFonts w:ascii="TT232o00" w:hAnsi="TT232o00"/>
          <w:lang w:val="vi-VN"/>
        </w:rPr>
        <w:t xml:space="preserve"> </w:t>
      </w:r>
      <w:hyperlink r:id="rId15" w:history="1">
        <w:r w:rsidRPr="00E26B57">
          <w:rPr>
            <w:rFonts w:eastAsiaTheme="minorHAnsi"/>
          </w:rPr>
          <w:t>Paul C Shrimpton</w:t>
        </w:r>
      </w:hyperlink>
      <w:r w:rsidRPr="00E26B57">
        <w:rPr>
          <w:rFonts w:eastAsiaTheme="minorHAnsi"/>
        </w:rPr>
        <w:t>, </w:t>
      </w:r>
      <w:hyperlink r:id="rId16" w:history="1">
        <w:r w:rsidRPr="00E26B57">
          <w:rPr>
            <w:rFonts w:eastAsiaTheme="minorHAnsi"/>
          </w:rPr>
          <w:t>Jan T M Jansen</w:t>
        </w:r>
      </w:hyperlink>
      <w:r w:rsidR="00DB6989" w:rsidRPr="00E26B57">
        <w:rPr>
          <w:rFonts w:eastAsiaTheme="minorHAnsi"/>
        </w:rPr>
        <w:t xml:space="preserve"> </w:t>
      </w:r>
      <w:r w:rsidRPr="00E26B57">
        <w:rPr>
          <w:rFonts w:eastAsiaTheme="minorHAnsi"/>
        </w:rPr>
        <w:t>and  </w:t>
      </w:r>
      <w:hyperlink r:id="rId17" w:history="1">
        <w:r w:rsidRPr="00E26B57">
          <w:rPr>
            <w:rFonts w:eastAsiaTheme="minorHAnsi"/>
          </w:rPr>
          <w:t>John D Harrison</w:t>
        </w:r>
      </w:hyperlink>
      <w:r w:rsidR="00DB6989" w:rsidRPr="00E26B57">
        <w:rPr>
          <w:rFonts w:ascii="Arial" w:hAnsi="Arial" w:cs="Arial"/>
          <w:color w:val="000000"/>
          <w:sz w:val="19"/>
          <w:szCs w:val="19"/>
          <w:shd w:val="clear" w:color="auto" w:fill="FFFFFF"/>
          <w:lang w:val="vi-VN"/>
        </w:rPr>
        <w:t xml:space="preserve">, </w:t>
      </w:r>
      <w:r w:rsidRPr="00E26B57">
        <w:rPr>
          <w:rFonts w:eastAsiaTheme="minorHAnsi"/>
          <w:i/>
        </w:rPr>
        <w:t>Updated estimates of typical effective doses for common CT examinations in the UK following the 2011 national review</w:t>
      </w:r>
      <w:r w:rsidR="00DB6989" w:rsidRPr="00E26B57">
        <w:rPr>
          <w:rFonts w:eastAsiaTheme="minorHAnsi"/>
          <w:lang w:val="vi-VN"/>
        </w:rPr>
        <w:t>,</w:t>
      </w:r>
      <w:r w:rsidR="00DB6989" w:rsidRPr="00E26B57">
        <w:rPr>
          <w:rFonts w:ascii="Arial" w:hAnsi="Arial" w:cs="Arial"/>
          <w:color w:val="000000"/>
          <w:sz w:val="16"/>
          <w:szCs w:val="16"/>
        </w:rPr>
        <w:t xml:space="preserve"> </w:t>
      </w:r>
      <w:hyperlink r:id="rId18" w:history="1">
        <w:r w:rsidR="00DB6989" w:rsidRPr="00E26B57">
          <w:rPr>
            <w:rFonts w:eastAsiaTheme="minorHAnsi"/>
          </w:rPr>
          <w:t xml:space="preserve">Br J </w:t>
        </w:r>
        <w:proofErr w:type="spellStart"/>
        <w:r w:rsidR="00DB6989" w:rsidRPr="00E26B57">
          <w:rPr>
            <w:rFonts w:eastAsiaTheme="minorHAnsi"/>
          </w:rPr>
          <w:t>Radiol</w:t>
        </w:r>
        <w:proofErr w:type="spellEnd"/>
      </w:hyperlink>
      <w:r w:rsidR="00DB6989" w:rsidRPr="00E26B57">
        <w:rPr>
          <w:rFonts w:eastAsiaTheme="minorHAnsi"/>
        </w:rPr>
        <w:t xml:space="preserve">. </w:t>
      </w:r>
      <w:r w:rsidR="00DB6989" w:rsidRPr="00E26B57">
        <w:rPr>
          <w:bCs/>
        </w:rPr>
        <w:t>January</w:t>
      </w:r>
      <w:r w:rsidR="00DB6989" w:rsidRPr="00E26B57">
        <w:rPr>
          <w:rFonts w:eastAsiaTheme="minorHAnsi"/>
        </w:rPr>
        <w:t xml:space="preserve"> 2016; 89(1057)</w:t>
      </w:r>
    </w:p>
    <w:p w:rsidR="00A04087" w:rsidRPr="00E26B57" w:rsidRDefault="006249D7" w:rsidP="00AC2E8F">
      <w:pPr>
        <w:pStyle w:val="Default"/>
        <w:spacing w:before="120"/>
        <w:rPr>
          <w:rFonts w:ascii="Times New Roman" w:eastAsia="Times New Roman" w:hAnsi="Times New Roman" w:cs="Times New Roman"/>
          <w:color w:val="auto"/>
        </w:rPr>
      </w:pPr>
      <w:r w:rsidRPr="00E26B57">
        <w:rPr>
          <w:rFonts w:ascii="TT232o00" w:hAnsi="TT232o00"/>
        </w:rPr>
        <w:t>[1</w:t>
      </w:r>
      <w:r w:rsidRPr="00E26B57">
        <w:rPr>
          <w:rFonts w:ascii="TT232o00" w:hAnsi="TT232o00"/>
          <w:lang w:val="vi-VN"/>
        </w:rPr>
        <w:t>2</w:t>
      </w:r>
      <w:proofErr w:type="gramStart"/>
      <w:r w:rsidRPr="00E26B57">
        <w:rPr>
          <w:rFonts w:ascii="TT232o00" w:hAnsi="TT232o00"/>
        </w:rPr>
        <w:t>]</w:t>
      </w:r>
      <w:r w:rsidRPr="00E26B57">
        <w:rPr>
          <w:rFonts w:ascii="TT232o00" w:hAnsi="TT232o00"/>
          <w:lang w:val="vi-VN"/>
        </w:rPr>
        <w:t xml:space="preserve"> </w:t>
      </w:r>
      <w:r w:rsidR="002D161F" w:rsidRPr="00E26B57">
        <w:rPr>
          <w:rFonts w:ascii="TT232o00" w:hAnsi="TT232o00"/>
        </w:rPr>
        <w:t xml:space="preserve"> EU</w:t>
      </w:r>
      <w:proofErr w:type="gramEnd"/>
      <w:r w:rsidR="002D161F" w:rsidRPr="00E26B57">
        <w:rPr>
          <w:rFonts w:ascii="TT232o00" w:hAnsi="TT232o00"/>
        </w:rPr>
        <w:t xml:space="preserve">, </w:t>
      </w:r>
      <w:r w:rsidR="00AC2E8F" w:rsidRPr="00E26B57">
        <w:rPr>
          <w:rFonts w:ascii="Times New Roman" w:eastAsia="Times New Roman" w:hAnsi="Times New Roman" w:cs="Times New Roman"/>
          <w:color w:val="auto"/>
        </w:rPr>
        <w:t>Council Directive 2013/59/Euratom</w:t>
      </w:r>
      <w:r w:rsidR="002D161F" w:rsidRPr="00E26B57">
        <w:rPr>
          <w:rFonts w:ascii="Times New Roman" w:eastAsia="Times New Roman" w:hAnsi="Times New Roman" w:cs="Times New Roman"/>
          <w:color w:val="auto"/>
        </w:rPr>
        <w:t>, 2013</w:t>
      </w:r>
      <w:r w:rsidRPr="00E26B57">
        <w:rPr>
          <w:rFonts w:ascii="Times New Roman" w:eastAsia="Times New Roman" w:hAnsi="Times New Roman" w:cs="Times New Roman"/>
          <w:color w:val="auto"/>
        </w:rPr>
        <w:t xml:space="preserve"> </w:t>
      </w:r>
    </w:p>
    <w:p w:rsidR="0039202D" w:rsidRPr="00E26B57" w:rsidRDefault="0039202D" w:rsidP="002D161F">
      <w:pPr>
        <w:spacing w:before="120"/>
        <w:jc w:val="both"/>
        <w:rPr>
          <w:rFonts w:eastAsiaTheme="minorHAnsi" w:cstheme="minorBidi"/>
        </w:rPr>
      </w:pPr>
      <w:r w:rsidRPr="00E26B57">
        <w:rPr>
          <w:rFonts w:ascii="TT232o00" w:hAnsi="TT232o00"/>
        </w:rPr>
        <w:t>[1</w:t>
      </w:r>
      <w:r w:rsidR="007F557B" w:rsidRPr="00E26B57">
        <w:rPr>
          <w:rFonts w:ascii="TT232o00" w:hAnsi="TT232o00"/>
          <w:lang w:val="vi-VN"/>
        </w:rPr>
        <w:t>3</w:t>
      </w:r>
      <w:r w:rsidRPr="00E26B57">
        <w:rPr>
          <w:rFonts w:ascii="TT232o00" w:hAnsi="TT232o00"/>
        </w:rPr>
        <w:t>]</w:t>
      </w:r>
      <w:r w:rsidRPr="00E26B57">
        <w:rPr>
          <w:rFonts w:ascii="TT232o00" w:hAnsi="TT232o00"/>
          <w:lang w:val="vi-VN"/>
        </w:rPr>
        <w:t xml:space="preserve"> IAEA, </w:t>
      </w:r>
      <w:r w:rsidR="002D161F" w:rsidRPr="00E26B57">
        <w:rPr>
          <w:rFonts w:eastAsiaTheme="minorHAnsi" w:cstheme="minorBidi"/>
        </w:rPr>
        <w:t xml:space="preserve">Radiation Protection and Safety of Radiation Sources: International </w:t>
      </w:r>
      <w:proofErr w:type="spellStart"/>
      <w:r w:rsidR="002D161F" w:rsidRPr="00E26B57">
        <w:rPr>
          <w:rFonts w:eastAsiaTheme="minorHAnsi" w:cstheme="minorBidi"/>
        </w:rPr>
        <w:t>BasicSafety</w:t>
      </w:r>
      <w:proofErr w:type="spellEnd"/>
      <w:r w:rsidR="002D161F" w:rsidRPr="00E26B57">
        <w:rPr>
          <w:rFonts w:eastAsiaTheme="minorHAnsi" w:cstheme="minorBidi"/>
        </w:rPr>
        <w:t xml:space="preserve"> Standards, IAEA GSR</w:t>
      </w:r>
      <w:r w:rsidR="002D161F" w:rsidRPr="00E26B57">
        <w:rPr>
          <w:rFonts w:ascii="TT232o00" w:hAnsi="TT232o00"/>
        </w:rPr>
        <w:t xml:space="preserve"> </w:t>
      </w:r>
      <w:r w:rsidR="00F131EB" w:rsidRPr="00E26B57">
        <w:rPr>
          <w:rFonts w:ascii="TT232o00" w:hAnsi="TT232o00"/>
          <w:lang w:val="vi-VN"/>
        </w:rPr>
        <w:t>PART 3</w:t>
      </w:r>
      <w:r w:rsidR="002D161F" w:rsidRPr="00E26B57">
        <w:rPr>
          <w:rFonts w:ascii="TT232o00" w:hAnsi="TT232o00"/>
        </w:rPr>
        <w:t>, 2014</w:t>
      </w:r>
    </w:p>
    <w:p w:rsidR="00FF22B9" w:rsidRPr="00E26B57" w:rsidRDefault="007F557B" w:rsidP="007F29B2">
      <w:pPr>
        <w:spacing w:before="120"/>
        <w:jc w:val="both"/>
        <w:rPr>
          <w:bCs/>
          <w:lang w:val="vi-VN"/>
        </w:rPr>
      </w:pPr>
      <w:r w:rsidRPr="00E26B57">
        <w:rPr>
          <w:rFonts w:ascii="TT232o00" w:hAnsi="TT232o00"/>
        </w:rPr>
        <w:t>[1</w:t>
      </w:r>
      <w:r w:rsidRPr="00E26B57">
        <w:rPr>
          <w:rFonts w:ascii="TT232o00" w:hAnsi="TT232o00"/>
          <w:lang w:val="vi-VN"/>
        </w:rPr>
        <w:t>4</w:t>
      </w:r>
      <w:r w:rsidRPr="00E26B57">
        <w:rPr>
          <w:rFonts w:ascii="TT232o00" w:hAnsi="TT232o00"/>
        </w:rPr>
        <w:t>]</w:t>
      </w:r>
      <w:r w:rsidR="00FF22B9" w:rsidRPr="00E26B57">
        <w:rPr>
          <w:rFonts w:ascii="TT232o00" w:hAnsi="TT232o00"/>
          <w:lang w:val="vi-VN"/>
        </w:rPr>
        <w:t xml:space="preserve"> </w:t>
      </w:r>
      <w:r w:rsidR="00FF22B9" w:rsidRPr="00E26B57">
        <w:rPr>
          <w:bCs/>
        </w:rPr>
        <w:t xml:space="preserve">Sue Evans, M.D., M.P.H. </w:t>
      </w:r>
      <w:r w:rsidR="00FF22B9" w:rsidRPr="00E26B57">
        <w:rPr>
          <w:bCs/>
          <w:i/>
        </w:rPr>
        <w:t>After the Error: Disclosure Responsibilities, and controversies</w:t>
      </w:r>
      <w:r w:rsidR="00FF22B9" w:rsidRPr="00E26B57">
        <w:rPr>
          <w:bCs/>
        </w:rPr>
        <w:t xml:space="preserve"> June,</w:t>
      </w:r>
      <w:r w:rsidR="00FF22B9" w:rsidRPr="00E26B57">
        <w:rPr>
          <w:bCs/>
          <w:lang w:val="vi-VN"/>
        </w:rPr>
        <w:t xml:space="preserve"> 2015:</w:t>
      </w:r>
    </w:p>
    <w:p w:rsidR="007F557B" w:rsidRPr="00E26B57" w:rsidRDefault="00FF22B9" w:rsidP="007F29B2">
      <w:pPr>
        <w:spacing w:before="120"/>
        <w:jc w:val="both"/>
        <w:rPr>
          <w:bCs/>
        </w:rPr>
      </w:pPr>
      <w:r w:rsidRPr="00E26B57">
        <w:rPr>
          <w:bCs/>
        </w:rPr>
        <w:t>http://chapter.aapm.org/NE/DOCUMENTS/Presentations/2012Summer/medical%20error%20NEAAPM.pdf</w:t>
      </w:r>
    </w:p>
    <w:p w:rsidR="007F557B" w:rsidRPr="00E26B57" w:rsidRDefault="007F557B" w:rsidP="002D161F">
      <w:pPr>
        <w:autoSpaceDE w:val="0"/>
        <w:autoSpaceDN w:val="0"/>
        <w:adjustRightInd w:val="0"/>
        <w:rPr>
          <w:rFonts w:eastAsiaTheme="minorHAnsi"/>
          <w:color w:val="000000" w:themeColor="text1"/>
        </w:rPr>
      </w:pPr>
      <w:r w:rsidRPr="00E26B57">
        <w:rPr>
          <w:rFonts w:ascii="TT232o00" w:hAnsi="TT232o00"/>
        </w:rPr>
        <w:t>[1</w:t>
      </w:r>
      <w:r w:rsidRPr="00E26B57">
        <w:rPr>
          <w:rFonts w:ascii="TT232o00" w:hAnsi="TT232o00"/>
          <w:lang w:val="vi-VN"/>
        </w:rPr>
        <w:t>5</w:t>
      </w:r>
      <w:r w:rsidRPr="00E26B57">
        <w:rPr>
          <w:rFonts w:ascii="TT232o00" w:hAnsi="TT232o00"/>
        </w:rPr>
        <w:t>]</w:t>
      </w:r>
      <w:r w:rsidR="002D161F" w:rsidRPr="00E26B57">
        <w:rPr>
          <w:rFonts w:ascii="TT232o00" w:hAnsi="TT232o00"/>
          <w:lang w:val="vi-VN"/>
        </w:rPr>
        <w:t xml:space="preserve"> IAEA, </w:t>
      </w:r>
      <w:r w:rsidR="002D161F" w:rsidRPr="00E26B57">
        <w:rPr>
          <w:rFonts w:eastAsiaTheme="minorHAnsi"/>
          <w:color w:val="000000" w:themeColor="text1"/>
        </w:rPr>
        <w:t>Accuracy Requirements and Uncertainties in Radiotherapy, IAEA, Human health series No 31, 2016</w:t>
      </w:r>
    </w:p>
    <w:p w:rsidR="007F557B" w:rsidRPr="00E26B57" w:rsidRDefault="007F557B" w:rsidP="007F29B2">
      <w:pPr>
        <w:spacing w:before="120"/>
        <w:jc w:val="both"/>
        <w:rPr>
          <w:rFonts w:eastAsiaTheme="minorHAnsi"/>
        </w:rPr>
      </w:pPr>
      <w:r w:rsidRPr="00E26B57">
        <w:rPr>
          <w:rFonts w:eastAsiaTheme="minorHAnsi"/>
        </w:rPr>
        <w:t xml:space="preserve">[16] </w:t>
      </w:r>
      <w:hyperlink r:id="rId19" w:history="1">
        <w:proofErr w:type="spellStart"/>
        <w:r w:rsidRPr="00E26B57">
          <w:rPr>
            <w:rFonts w:eastAsiaTheme="minorHAnsi"/>
          </w:rPr>
          <w:t>Ezzell</w:t>
        </w:r>
        <w:proofErr w:type="spellEnd"/>
        <w:r w:rsidRPr="00E26B57">
          <w:rPr>
            <w:rFonts w:eastAsiaTheme="minorHAnsi"/>
          </w:rPr>
          <w:t xml:space="preserve"> G</w:t>
        </w:r>
      </w:hyperlink>
      <w:r w:rsidRPr="00E26B57">
        <w:rPr>
          <w:rFonts w:eastAsiaTheme="minorHAnsi"/>
        </w:rPr>
        <w:t>, </w:t>
      </w:r>
      <w:proofErr w:type="spellStart"/>
      <w:r w:rsidR="00F37C67" w:rsidRPr="00E26B57">
        <w:rPr>
          <w:rFonts w:eastAsiaTheme="minorHAnsi"/>
        </w:rPr>
        <w:fldChar w:fldCharType="begin"/>
      </w:r>
      <w:r w:rsidR="00F37C67" w:rsidRPr="00E26B57">
        <w:rPr>
          <w:rFonts w:eastAsiaTheme="minorHAnsi"/>
        </w:rPr>
        <w:instrText xml:space="preserve"> HYPERLINK "https://www.ncbi.nlm.nih.gov/pubmed/?term=Chera%20B%5BAuthor%5D&amp;cauthor=true&amp;cauthor_uid=29329998" </w:instrText>
      </w:r>
      <w:r w:rsidR="00F37C67" w:rsidRPr="00E26B57">
        <w:rPr>
          <w:rFonts w:eastAsiaTheme="minorHAnsi"/>
        </w:rPr>
        <w:fldChar w:fldCharType="separate"/>
      </w:r>
      <w:r w:rsidRPr="00E26B57">
        <w:rPr>
          <w:rFonts w:eastAsiaTheme="minorHAnsi"/>
        </w:rPr>
        <w:t>Chera</w:t>
      </w:r>
      <w:proofErr w:type="spellEnd"/>
      <w:r w:rsidRPr="00E26B57">
        <w:rPr>
          <w:rFonts w:eastAsiaTheme="minorHAnsi"/>
        </w:rPr>
        <w:t xml:space="preserve"> B</w:t>
      </w:r>
      <w:r w:rsidR="00F37C67" w:rsidRPr="00E26B57">
        <w:rPr>
          <w:rFonts w:eastAsiaTheme="minorHAnsi"/>
        </w:rPr>
        <w:fldChar w:fldCharType="end"/>
      </w:r>
      <w:r w:rsidRPr="00E26B57">
        <w:rPr>
          <w:rFonts w:eastAsiaTheme="minorHAnsi"/>
        </w:rPr>
        <w:t>, </w:t>
      </w:r>
      <w:hyperlink r:id="rId20" w:history="1">
        <w:r w:rsidRPr="00E26B57">
          <w:rPr>
            <w:rFonts w:eastAsiaTheme="minorHAnsi"/>
          </w:rPr>
          <w:t>Dicker A</w:t>
        </w:r>
      </w:hyperlink>
      <w:r w:rsidRPr="00E26B57">
        <w:rPr>
          <w:rFonts w:eastAsiaTheme="minorHAnsi"/>
        </w:rPr>
        <w:t>, </w:t>
      </w:r>
      <w:hyperlink r:id="rId21" w:history="1">
        <w:r w:rsidRPr="00E26B57">
          <w:rPr>
            <w:rFonts w:eastAsiaTheme="minorHAnsi"/>
          </w:rPr>
          <w:t>Ford E</w:t>
        </w:r>
      </w:hyperlink>
      <w:r w:rsidRPr="00E26B57">
        <w:rPr>
          <w:rFonts w:eastAsiaTheme="minorHAnsi"/>
        </w:rPr>
        <w:t>, </w:t>
      </w:r>
      <w:hyperlink r:id="rId22" w:history="1">
        <w:r w:rsidRPr="00E26B57">
          <w:rPr>
            <w:rFonts w:eastAsiaTheme="minorHAnsi"/>
          </w:rPr>
          <w:t>Potters L</w:t>
        </w:r>
      </w:hyperlink>
      <w:r w:rsidRPr="00E26B57">
        <w:rPr>
          <w:rFonts w:eastAsiaTheme="minorHAnsi"/>
        </w:rPr>
        <w:t>, </w:t>
      </w:r>
      <w:proofErr w:type="spellStart"/>
      <w:r w:rsidR="00F37C67" w:rsidRPr="00E26B57">
        <w:rPr>
          <w:rFonts w:eastAsiaTheme="minorHAnsi"/>
        </w:rPr>
        <w:fldChar w:fldCharType="begin"/>
      </w:r>
      <w:r w:rsidR="00F37C67" w:rsidRPr="00E26B57">
        <w:rPr>
          <w:rFonts w:eastAsiaTheme="minorHAnsi"/>
        </w:rPr>
        <w:instrText xml:space="preserve"> HYPERLINK "https://www.ncbi.nlm.nih.gov/pubmed/?term=Santanam%20L%5BAuthor%5D&amp;cauthor=true&amp;cauthor_uid=29329998" </w:instrText>
      </w:r>
      <w:r w:rsidR="00F37C67" w:rsidRPr="00E26B57">
        <w:rPr>
          <w:rFonts w:eastAsiaTheme="minorHAnsi"/>
        </w:rPr>
        <w:fldChar w:fldCharType="separate"/>
      </w:r>
      <w:r w:rsidRPr="00E26B57">
        <w:rPr>
          <w:rFonts w:eastAsiaTheme="minorHAnsi"/>
        </w:rPr>
        <w:t>Santanam</w:t>
      </w:r>
      <w:proofErr w:type="spellEnd"/>
      <w:r w:rsidRPr="00E26B57">
        <w:rPr>
          <w:rFonts w:eastAsiaTheme="minorHAnsi"/>
        </w:rPr>
        <w:t xml:space="preserve"> L</w:t>
      </w:r>
      <w:r w:rsidR="00F37C67" w:rsidRPr="00E26B57">
        <w:rPr>
          <w:rFonts w:eastAsiaTheme="minorHAnsi"/>
        </w:rPr>
        <w:fldChar w:fldCharType="end"/>
      </w:r>
      <w:r w:rsidRPr="00E26B57">
        <w:rPr>
          <w:rFonts w:eastAsiaTheme="minorHAnsi"/>
        </w:rPr>
        <w:t>, </w:t>
      </w:r>
      <w:hyperlink r:id="rId23" w:history="1">
        <w:r w:rsidRPr="00E26B57">
          <w:rPr>
            <w:rFonts w:eastAsiaTheme="minorHAnsi"/>
          </w:rPr>
          <w:t>Weintraub S</w:t>
        </w:r>
      </w:hyperlink>
      <w:r w:rsidRPr="00E26B57">
        <w:rPr>
          <w:rFonts w:eastAsiaTheme="minorHAnsi"/>
        </w:rPr>
        <w:t xml:space="preserve">, </w:t>
      </w:r>
      <w:r w:rsidRPr="00E26B57">
        <w:rPr>
          <w:rFonts w:eastAsiaTheme="minorHAnsi"/>
          <w:i/>
        </w:rPr>
        <w:t>Common error pathways seen in the RO-ILS data that demonstrate opportunities for improving treatment safety</w:t>
      </w:r>
      <w:r w:rsidRPr="00E26B57">
        <w:rPr>
          <w:rFonts w:eastAsiaTheme="minorHAnsi"/>
          <w:lang w:val="vi-VN"/>
        </w:rPr>
        <w:t xml:space="preserve">, </w:t>
      </w:r>
      <w:r w:rsidR="00F37C67" w:rsidRPr="00E26B57">
        <w:rPr>
          <w:rFonts w:eastAsiaTheme="minorHAnsi"/>
        </w:rPr>
        <w:fldChar w:fldCharType="begin"/>
      </w:r>
      <w:r w:rsidR="00F37C67" w:rsidRPr="00E26B57">
        <w:rPr>
          <w:rFonts w:eastAsiaTheme="minorHAnsi"/>
        </w:rPr>
        <w:instrText xml:space="preserve"> HYPERLINK "https://www.ncbi.nlm.nih.gov/pubmed/29329998" \o "Practical radiation oncology." </w:instrText>
      </w:r>
      <w:r w:rsidR="00F37C67" w:rsidRPr="00E26B57">
        <w:rPr>
          <w:rFonts w:eastAsiaTheme="minorHAnsi"/>
        </w:rPr>
        <w:fldChar w:fldCharType="separate"/>
      </w:r>
      <w:proofErr w:type="spellStart"/>
      <w:r w:rsidRPr="00E26B57">
        <w:rPr>
          <w:rFonts w:eastAsiaTheme="minorHAnsi"/>
        </w:rPr>
        <w:t>Pract</w:t>
      </w:r>
      <w:proofErr w:type="spellEnd"/>
      <w:r w:rsidRPr="00E26B57">
        <w:rPr>
          <w:rFonts w:eastAsiaTheme="minorHAnsi"/>
        </w:rPr>
        <w:t xml:space="preserve"> </w:t>
      </w:r>
      <w:proofErr w:type="spellStart"/>
      <w:r w:rsidRPr="00E26B57">
        <w:rPr>
          <w:rFonts w:eastAsiaTheme="minorHAnsi"/>
        </w:rPr>
        <w:t>Radiat</w:t>
      </w:r>
      <w:proofErr w:type="spellEnd"/>
      <w:r w:rsidRPr="00E26B57">
        <w:rPr>
          <w:rFonts w:eastAsiaTheme="minorHAnsi"/>
        </w:rPr>
        <w:t xml:space="preserve"> Oncol.</w:t>
      </w:r>
      <w:r w:rsidR="00F37C67" w:rsidRPr="00E26B57">
        <w:rPr>
          <w:rFonts w:eastAsiaTheme="minorHAnsi"/>
        </w:rPr>
        <w:fldChar w:fldCharType="end"/>
      </w:r>
      <w:r w:rsidRPr="00E26B57">
        <w:rPr>
          <w:rFonts w:eastAsiaTheme="minorHAnsi"/>
        </w:rPr>
        <w:t> 2018 Mar - Apr;8(2):123-132.</w:t>
      </w:r>
    </w:p>
    <w:p w:rsidR="002D161F" w:rsidRPr="00E26B57" w:rsidRDefault="00194359" w:rsidP="002D161F">
      <w:pPr>
        <w:autoSpaceDE w:val="0"/>
        <w:autoSpaceDN w:val="0"/>
        <w:adjustRightInd w:val="0"/>
      </w:pPr>
      <w:r w:rsidRPr="00E26B57">
        <w:lastRenderedPageBreak/>
        <w:t>[</w:t>
      </w:r>
      <w:r w:rsidRPr="00E26B57">
        <w:rPr>
          <w:lang w:val="vi-VN"/>
        </w:rPr>
        <w:t>17</w:t>
      </w:r>
      <w:r w:rsidRPr="00E26B57">
        <w:t>]</w:t>
      </w:r>
      <w:r w:rsidR="00C34FFC" w:rsidRPr="00E26B57">
        <w:t xml:space="preserve"> </w:t>
      </w:r>
      <w:r w:rsidRPr="00E26B57">
        <w:rPr>
          <w:lang w:val="vi-VN"/>
        </w:rPr>
        <w:t>ICRP</w:t>
      </w:r>
      <w:r w:rsidR="002D161F" w:rsidRPr="00E26B57">
        <w:t xml:space="preserve">, </w:t>
      </w:r>
      <w:r w:rsidR="002D161F" w:rsidRPr="00E26B57">
        <w:rPr>
          <w:lang w:val="vi-VN"/>
        </w:rPr>
        <w:t>Preventing Accidental Exposures from New External Beam Radiation Therapy Technologies</w:t>
      </w:r>
      <w:r w:rsidR="002D161F" w:rsidRPr="00E26B57">
        <w:t xml:space="preserve">, </w:t>
      </w:r>
      <w:r w:rsidR="002D161F" w:rsidRPr="00E26B57">
        <w:rPr>
          <w:lang w:val="vi-VN"/>
        </w:rPr>
        <w:t xml:space="preserve">ICRP </w:t>
      </w:r>
      <w:proofErr w:type="spellStart"/>
      <w:r w:rsidR="002D161F" w:rsidRPr="00E26B57">
        <w:t>pulication</w:t>
      </w:r>
      <w:proofErr w:type="spellEnd"/>
      <w:r w:rsidR="002D161F" w:rsidRPr="00E26B57">
        <w:t xml:space="preserve"> </w:t>
      </w:r>
      <w:r w:rsidR="002D161F" w:rsidRPr="00E26B57">
        <w:rPr>
          <w:lang w:val="vi-VN"/>
        </w:rPr>
        <w:t>112</w:t>
      </w:r>
      <w:r w:rsidR="002D161F" w:rsidRPr="00E26B57">
        <w:t>, 2009</w:t>
      </w:r>
    </w:p>
    <w:p w:rsidR="00C34FFC" w:rsidRPr="00E26B57" w:rsidRDefault="002D161F" w:rsidP="007F29B2">
      <w:pPr>
        <w:pStyle w:val="Default"/>
        <w:spacing w:before="120"/>
        <w:jc w:val="both"/>
        <w:rPr>
          <w:rFonts w:ascii="Times New Roman" w:eastAsia="Times New Roman" w:hAnsi="Times New Roman" w:cs="Times New Roman"/>
          <w:bCs/>
          <w:color w:val="auto"/>
        </w:rPr>
      </w:pPr>
      <w:r w:rsidRPr="00E26B57">
        <w:rPr>
          <w:rFonts w:ascii="Times New Roman" w:eastAsia="Times New Roman" w:hAnsi="Times New Roman" w:cs="Times New Roman"/>
          <w:color w:val="auto"/>
          <w:lang w:val="vi-VN"/>
        </w:rPr>
        <w:t xml:space="preserve"> </w:t>
      </w:r>
      <w:r w:rsidR="00C34FFC" w:rsidRPr="00E26B57">
        <w:rPr>
          <w:rFonts w:ascii="Times New Roman" w:eastAsia="Times New Roman" w:hAnsi="Times New Roman" w:cs="Times New Roman"/>
          <w:color w:val="auto"/>
          <w:lang w:val="vi-VN"/>
        </w:rPr>
        <w:t>[18]</w:t>
      </w:r>
      <w:r w:rsidR="00463896" w:rsidRPr="00E26B57">
        <w:rPr>
          <w:rFonts w:ascii="Times New Roman" w:eastAsia="Times New Roman" w:hAnsi="Times New Roman" w:cs="Times New Roman"/>
          <w:color w:val="auto"/>
          <w:lang w:val="vi-VN"/>
        </w:rPr>
        <w:t xml:space="preserve"> </w:t>
      </w:r>
      <w:r w:rsidR="00C34FFC" w:rsidRPr="00E26B57">
        <w:rPr>
          <w:rFonts w:ascii="Times New Roman" w:eastAsia="Times New Roman" w:hAnsi="Times New Roman" w:cs="Times New Roman"/>
          <w:color w:val="auto"/>
          <w:lang w:val="vi-VN"/>
        </w:rPr>
        <w:t>Radiology</w:t>
      </w:r>
      <w:r w:rsidR="00C34FFC" w:rsidRPr="00E26B57">
        <w:rPr>
          <w:rFonts w:ascii="Times New Roman" w:eastAsia="Times New Roman" w:hAnsi="Times New Roman" w:cs="Times New Roman"/>
          <w:bCs/>
          <w:color w:val="auto"/>
        </w:rPr>
        <w:t xml:space="preserve"> Quality Institute</w:t>
      </w:r>
      <w:r w:rsidR="00C34FFC" w:rsidRPr="00E26B57">
        <w:rPr>
          <w:color w:val="000000" w:themeColor="text1"/>
        </w:rPr>
        <w:t>,</w:t>
      </w:r>
      <w:r w:rsidR="00463896" w:rsidRPr="00E26B57">
        <w:rPr>
          <w:color w:val="000000" w:themeColor="text1"/>
        </w:rPr>
        <w:t xml:space="preserve"> </w:t>
      </w:r>
      <w:r w:rsidR="00C34FFC" w:rsidRPr="00E26B57">
        <w:rPr>
          <w:rFonts w:ascii="Times New Roman" w:eastAsia="Times New Roman" w:hAnsi="Times New Roman" w:cs="Times New Roman"/>
          <w:bCs/>
          <w:i/>
          <w:color w:val="auto"/>
        </w:rPr>
        <w:t>Diagnostic Accuracy in Radiology: Defining a Literature-Based Benchmark</w:t>
      </w:r>
      <w:r w:rsidR="00C34FFC" w:rsidRPr="00E26B57">
        <w:rPr>
          <w:rFonts w:ascii="Times New Roman" w:eastAsia="Times New Roman" w:hAnsi="Times New Roman" w:cs="Times New Roman"/>
          <w:bCs/>
          <w:color w:val="auto"/>
        </w:rPr>
        <w:t>, White paper, 2012</w:t>
      </w:r>
      <w:r w:rsidR="00463896" w:rsidRPr="00E26B57">
        <w:rPr>
          <w:rFonts w:ascii="Times New Roman" w:eastAsia="Times New Roman" w:hAnsi="Times New Roman" w:cs="Times New Roman"/>
          <w:bCs/>
          <w:color w:val="auto"/>
        </w:rPr>
        <w:t>,</w:t>
      </w:r>
    </w:p>
    <w:p w:rsidR="007B0312" w:rsidRPr="00E26B57" w:rsidRDefault="0072562E" w:rsidP="007F29B2">
      <w:pPr>
        <w:pStyle w:val="Default"/>
        <w:spacing w:before="120"/>
        <w:jc w:val="both"/>
        <w:rPr>
          <w:rFonts w:ascii="Times New Roman" w:eastAsia="Times New Roman" w:hAnsi="Times New Roman" w:cs="Times New Roman"/>
          <w:bCs/>
          <w:color w:val="auto"/>
        </w:rPr>
      </w:pPr>
      <w:hyperlink r:id="rId24" w:history="1">
        <w:r w:rsidR="007B0312" w:rsidRPr="00E26B57">
          <w:rPr>
            <w:rStyle w:val="Hyperlink"/>
            <w:rFonts w:ascii="Times New Roman" w:eastAsia="Times New Roman" w:hAnsi="Times New Roman" w:cs="Times New Roman"/>
            <w:bCs/>
          </w:rPr>
          <w:t>http://www.radisphereradiology.com/wp-content/uploads/Diagnostic-Accuracy-in-Radiology</w:t>
        </w:r>
      </w:hyperlink>
    </w:p>
    <w:p w:rsidR="007B0312" w:rsidRPr="00E26B57" w:rsidRDefault="007B0312" w:rsidP="007F29B2">
      <w:pPr>
        <w:spacing w:before="120"/>
        <w:jc w:val="both"/>
        <w:rPr>
          <w:bCs/>
        </w:rPr>
      </w:pPr>
      <w:r w:rsidRPr="00E26B57">
        <w:rPr>
          <w:bCs/>
        </w:rPr>
        <w:t xml:space="preserve">[19] </w:t>
      </w:r>
      <w:hyperlink r:id="rId25" w:history="1">
        <w:r w:rsidRPr="00E26B57">
          <w:rPr>
            <w:bCs/>
          </w:rPr>
          <w:t>Stephen D. Brown</w:t>
        </w:r>
      </w:hyperlink>
      <w:r w:rsidRPr="00E26B57">
        <w:rPr>
          <w:bCs/>
        </w:rPr>
        <w:t>, </w:t>
      </w:r>
      <w:hyperlink r:id="rId26" w:history="1">
        <w:r w:rsidRPr="00E26B57">
          <w:rPr>
            <w:bCs/>
          </w:rPr>
          <w:t>Constance D. Lehman</w:t>
        </w:r>
      </w:hyperlink>
      <w:r w:rsidRPr="00E26B57">
        <w:rPr>
          <w:bCs/>
        </w:rPr>
        <w:t xml:space="preserve">, </w:t>
      </w:r>
      <w:hyperlink r:id="rId27" w:history="1">
        <w:r w:rsidRPr="00E26B57">
          <w:rPr>
            <w:bCs/>
          </w:rPr>
          <w:t xml:space="preserve">Robert D. </w:t>
        </w:r>
        <w:proofErr w:type="spellStart"/>
        <w:r w:rsidRPr="00E26B57">
          <w:rPr>
            <w:bCs/>
          </w:rPr>
          <w:t>Truog</w:t>
        </w:r>
        <w:proofErr w:type="spellEnd"/>
      </w:hyperlink>
      <w:r w:rsidRPr="00E26B57">
        <w:rPr>
          <w:bCs/>
        </w:rPr>
        <w:t xml:space="preserve">, </w:t>
      </w:r>
      <w:hyperlink r:id="rId28" w:history="1">
        <w:r w:rsidRPr="00E26B57">
          <w:rPr>
            <w:bCs/>
          </w:rPr>
          <w:t>David M. Browning</w:t>
        </w:r>
      </w:hyperlink>
      <w:r w:rsidRPr="00E26B57">
        <w:rPr>
          <w:bCs/>
        </w:rPr>
        <w:t>, and  </w:t>
      </w:r>
      <w:hyperlink r:id="rId29" w:history="1">
        <w:r w:rsidRPr="00E26B57">
          <w:rPr>
            <w:bCs/>
          </w:rPr>
          <w:t>Thomas H. Gallagher</w:t>
        </w:r>
      </w:hyperlink>
      <w:r w:rsidRPr="00E26B57">
        <w:rPr>
          <w:bCs/>
        </w:rPr>
        <w:t xml:space="preserve">, </w:t>
      </w:r>
      <w:r w:rsidRPr="00E26B57">
        <w:rPr>
          <w:bCs/>
          <w:i/>
        </w:rPr>
        <w:t>Stepping Out Further from the Shadows: Disclosure of Harmful Radiologic Errors to Patients,</w:t>
      </w:r>
      <w:r w:rsidRPr="00E26B57">
        <w:rPr>
          <w:rFonts w:ascii="Arial" w:hAnsi="Arial" w:cs="Arial"/>
          <w:color w:val="000000"/>
          <w:sz w:val="16"/>
          <w:szCs w:val="16"/>
        </w:rPr>
        <w:t xml:space="preserve"> </w:t>
      </w:r>
      <w:hyperlink r:id="rId30" w:history="1">
        <w:r w:rsidRPr="00E26B57">
          <w:rPr>
            <w:bCs/>
          </w:rPr>
          <w:t>Radiology</w:t>
        </w:r>
      </w:hyperlink>
      <w:r w:rsidRPr="00E26B57">
        <w:rPr>
          <w:bCs/>
        </w:rPr>
        <w:t>. 2012 Feb; 262(2): 381–386.</w:t>
      </w:r>
    </w:p>
    <w:p w:rsidR="00CD61FE" w:rsidRPr="00E26B57" w:rsidRDefault="00120881" w:rsidP="007F29B2">
      <w:pPr>
        <w:pStyle w:val="NormalWeb"/>
        <w:spacing w:before="120" w:beforeAutospacing="0" w:after="0" w:afterAutospacing="0"/>
        <w:jc w:val="both"/>
        <w:rPr>
          <w:rStyle w:val="Hyperlink"/>
        </w:rPr>
      </w:pPr>
      <w:r w:rsidRPr="00E26B57">
        <w:rPr>
          <w:bCs/>
        </w:rPr>
        <w:t>[20]</w:t>
      </w:r>
      <w:r w:rsidR="00CD61FE" w:rsidRPr="00E26B57">
        <w:rPr>
          <w:rFonts w:ascii="Georgia" w:hAnsi="Georgia"/>
          <w:i/>
          <w:iCs/>
          <w:color w:val="000000" w:themeColor="text1"/>
          <w:sz w:val="36"/>
          <w:szCs w:val="36"/>
        </w:rPr>
        <w:t xml:space="preserve"> </w:t>
      </w:r>
      <w:r w:rsidR="00CD61FE" w:rsidRPr="00E26B57">
        <w:rPr>
          <w:bCs/>
        </w:rPr>
        <w:t>Sue Evans,</w:t>
      </w:r>
      <w:r w:rsidR="00CD61FE" w:rsidRPr="00E26B57">
        <w:rPr>
          <w:bCs/>
          <w:lang w:val="vi-VN"/>
        </w:rPr>
        <w:t xml:space="preserve"> </w:t>
      </w:r>
      <w:r w:rsidR="00CD61FE" w:rsidRPr="00E26B57">
        <w:rPr>
          <w:bCs/>
        </w:rPr>
        <w:t xml:space="preserve">After the Error: </w:t>
      </w:r>
      <w:r w:rsidR="00CD61FE" w:rsidRPr="00E26B57">
        <w:rPr>
          <w:bCs/>
          <w:i/>
        </w:rPr>
        <w:t>Disclosure Responsibilities and Controversies</w:t>
      </w:r>
      <w:r w:rsidR="00CD61FE" w:rsidRPr="00E26B57">
        <w:rPr>
          <w:bCs/>
          <w:lang w:val="vi-VN"/>
        </w:rPr>
        <w:t xml:space="preserve">, </w:t>
      </w:r>
      <w:r w:rsidR="00CD61FE" w:rsidRPr="00E26B57">
        <w:rPr>
          <w:bCs/>
        </w:rPr>
        <w:t>June 15, 2012</w:t>
      </w:r>
      <w:r w:rsidR="00CD61FE" w:rsidRPr="00E26B57">
        <w:rPr>
          <w:bCs/>
          <w:lang w:val="vi-VN"/>
        </w:rPr>
        <w:t xml:space="preserve">, </w:t>
      </w:r>
      <w:hyperlink r:id="rId31" w:history="1">
        <w:r w:rsidR="00CD61FE" w:rsidRPr="00E26B57">
          <w:rPr>
            <w:rStyle w:val="Hyperlink"/>
            <w:bCs/>
          </w:rPr>
          <w:t>http://chapter.aapm.org/NE/DOCUMENTS/Presentations/2012Summer/medical%20error%20NEAAPM</w:t>
        </w:r>
        <w:r w:rsidR="00CD61FE" w:rsidRPr="00E26B57">
          <w:rPr>
            <w:rStyle w:val="Hyperlink"/>
          </w:rPr>
          <w:t>.pdf</w:t>
        </w:r>
      </w:hyperlink>
    </w:p>
    <w:p w:rsidR="00262BED" w:rsidRPr="00E26B57" w:rsidRDefault="00262BED" w:rsidP="007F29B2">
      <w:pPr>
        <w:autoSpaceDE w:val="0"/>
        <w:autoSpaceDN w:val="0"/>
        <w:adjustRightInd w:val="0"/>
        <w:spacing w:before="120"/>
        <w:jc w:val="both"/>
        <w:rPr>
          <w:rFonts w:eastAsiaTheme="minorHAnsi"/>
        </w:rPr>
      </w:pPr>
      <w:r w:rsidRPr="00E26B57">
        <w:rPr>
          <w:rStyle w:val="Hyperlink"/>
        </w:rPr>
        <w:t xml:space="preserve">[21] </w:t>
      </w:r>
      <w:proofErr w:type="spellStart"/>
      <w:r w:rsidRPr="00E26B57">
        <w:rPr>
          <w:rFonts w:eastAsiaTheme="minorHAnsi"/>
        </w:rPr>
        <w:t>Kachalia</w:t>
      </w:r>
      <w:proofErr w:type="spellEnd"/>
      <w:r w:rsidRPr="00E26B57">
        <w:rPr>
          <w:rFonts w:eastAsiaTheme="minorHAnsi"/>
        </w:rPr>
        <w:t xml:space="preserve"> A, </w:t>
      </w:r>
      <w:r w:rsidR="00066519" w:rsidRPr="00E26B57">
        <w:rPr>
          <w:rFonts w:eastAsiaTheme="minorHAnsi"/>
        </w:rPr>
        <w:t xml:space="preserve">Kaufman SR, </w:t>
      </w:r>
      <w:proofErr w:type="spellStart"/>
      <w:r w:rsidR="00066519" w:rsidRPr="00E26B57">
        <w:rPr>
          <w:rFonts w:eastAsiaTheme="minorHAnsi"/>
        </w:rPr>
        <w:t>Boothman</w:t>
      </w:r>
      <w:proofErr w:type="spellEnd"/>
      <w:r w:rsidR="00066519" w:rsidRPr="00E26B57">
        <w:rPr>
          <w:rFonts w:eastAsiaTheme="minorHAnsi"/>
        </w:rPr>
        <w:t xml:space="preserve"> R, et al</w:t>
      </w:r>
      <w:r w:rsidR="00066519" w:rsidRPr="00E26B57">
        <w:rPr>
          <w:rFonts w:eastAsiaTheme="minorHAnsi"/>
          <w:lang w:val="vi-VN"/>
        </w:rPr>
        <w:t xml:space="preserve">. </w:t>
      </w:r>
      <w:r w:rsidRPr="00E26B57">
        <w:rPr>
          <w:rFonts w:eastAsiaTheme="minorHAnsi"/>
          <w:i/>
        </w:rPr>
        <w:t>Liability claims and costs before and after implementation of a medical error</w:t>
      </w:r>
      <w:r w:rsidR="00294044" w:rsidRPr="00E26B57">
        <w:rPr>
          <w:rFonts w:eastAsiaTheme="minorHAnsi"/>
          <w:i/>
        </w:rPr>
        <w:t xml:space="preserve"> </w:t>
      </w:r>
      <w:r w:rsidRPr="00E26B57">
        <w:rPr>
          <w:rFonts w:eastAsiaTheme="minorHAnsi"/>
          <w:i/>
        </w:rPr>
        <w:t>disclosure program</w:t>
      </w:r>
      <w:r w:rsidRPr="00E26B57">
        <w:rPr>
          <w:rFonts w:eastAsiaTheme="minorHAnsi"/>
        </w:rPr>
        <w:t xml:space="preserve">. Ann Intern Med 2010;153(4):213–221. </w:t>
      </w:r>
      <w:proofErr w:type="spellStart"/>
      <w:r w:rsidRPr="00E26B57">
        <w:rPr>
          <w:rFonts w:eastAsiaTheme="minorHAnsi"/>
        </w:rPr>
        <w:t>Crossref</w:t>
      </w:r>
      <w:proofErr w:type="spellEnd"/>
      <w:r w:rsidRPr="00E26B57">
        <w:rPr>
          <w:rFonts w:eastAsiaTheme="minorHAnsi"/>
        </w:rPr>
        <w:t>, Medline</w:t>
      </w:r>
    </w:p>
    <w:p w:rsidR="00066519" w:rsidRPr="00E26B57" w:rsidRDefault="00066519" w:rsidP="007F29B2">
      <w:pPr>
        <w:autoSpaceDE w:val="0"/>
        <w:autoSpaceDN w:val="0"/>
        <w:adjustRightInd w:val="0"/>
        <w:spacing w:before="120"/>
        <w:jc w:val="both"/>
        <w:rPr>
          <w:rFonts w:eastAsiaTheme="minorHAnsi"/>
        </w:rPr>
      </w:pPr>
      <w:r w:rsidRPr="00E26B57">
        <w:rPr>
          <w:rStyle w:val="Hyperlink"/>
        </w:rPr>
        <w:t>[2</w:t>
      </w:r>
      <w:r w:rsidRPr="00E26B57">
        <w:rPr>
          <w:rStyle w:val="Hyperlink"/>
          <w:lang w:val="vi-VN"/>
        </w:rPr>
        <w:t>2</w:t>
      </w:r>
      <w:r w:rsidRPr="00E26B57">
        <w:rPr>
          <w:rStyle w:val="Hyperlink"/>
        </w:rPr>
        <w:t>]</w:t>
      </w:r>
      <w:r w:rsidRPr="00E26B57">
        <w:rPr>
          <w:rStyle w:val="Hyperlink"/>
          <w:lang w:val="vi-VN"/>
        </w:rPr>
        <w:t xml:space="preserve"> </w:t>
      </w:r>
      <w:r w:rsidRPr="00E26B57">
        <w:rPr>
          <w:rFonts w:eastAsiaTheme="minorHAnsi"/>
        </w:rPr>
        <w:t xml:space="preserve">Gallagher TH, </w:t>
      </w:r>
      <w:proofErr w:type="spellStart"/>
      <w:r w:rsidRPr="00E26B57">
        <w:rPr>
          <w:rFonts w:eastAsiaTheme="minorHAnsi"/>
        </w:rPr>
        <w:t>Studdert</w:t>
      </w:r>
      <w:proofErr w:type="spellEnd"/>
      <w:r w:rsidRPr="00E26B57">
        <w:rPr>
          <w:rFonts w:eastAsiaTheme="minorHAnsi"/>
        </w:rPr>
        <w:t xml:space="preserve"> D, Levinson W. </w:t>
      </w:r>
      <w:r w:rsidRPr="00E26B57">
        <w:rPr>
          <w:rFonts w:eastAsiaTheme="minorHAnsi"/>
          <w:i/>
        </w:rPr>
        <w:t>Disclosing harmful medical errors to patients</w:t>
      </w:r>
      <w:r w:rsidRPr="00E26B57">
        <w:rPr>
          <w:rFonts w:eastAsiaTheme="minorHAnsi"/>
        </w:rPr>
        <w:t xml:space="preserve">. N </w:t>
      </w:r>
      <w:proofErr w:type="spellStart"/>
      <w:r w:rsidRPr="00E26B57">
        <w:rPr>
          <w:rFonts w:eastAsiaTheme="minorHAnsi"/>
        </w:rPr>
        <w:t>Engl</w:t>
      </w:r>
      <w:proofErr w:type="spellEnd"/>
      <w:r w:rsidRPr="00E26B57">
        <w:rPr>
          <w:rFonts w:eastAsiaTheme="minorHAnsi"/>
        </w:rPr>
        <w:t xml:space="preserve"> J Med 2007;356(26):2713–2719.Crossref, Medline</w:t>
      </w:r>
    </w:p>
    <w:p w:rsidR="0024469D" w:rsidRPr="00E26B57" w:rsidRDefault="0024469D" w:rsidP="007F29B2">
      <w:pPr>
        <w:pStyle w:val="NormalWeb"/>
        <w:shd w:val="clear" w:color="auto" w:fill="FFFFFF"/>
        <w:spacing w:before="120" w:beforeAutospacing="0" w:after="0" w:afterAutospacing="0"/>
        <w:rPr>
          <w:rFonts w:eastAsiaTheme="minorHAnsi"/>
        </w:rPr>
      </w:pPr>
      <w:r w:rsidRPr="00E26B57">
        <w:rPr>
          <w:rFonts w:eastAsiaTheme="minorHAnsi"/>
        </w:rPr>
        <w:t xml:space="preserve">[23] </w:t>
      </w:r>
      <w:r w:rsidRPr="00E26B57">
        <w:rPr>
          <w:rFonts w:eastAsiaTheme="minorHAnsi"/>
          <w:i/>
        </w:rPr>
        <w:t>Radiation Dose in X-Ray and CT Exams,</w:t>
      </w:r>
      <w:r w:rsidRPr="00E26B57">
        <w:rPr>
          <w:rFonts w:eastAsiaTheme="minorHAnsi"/>
        </w:rPr>
        <w:t xml:space="preserve"> 2018, RadiologyInfo.org </w:t>
      </w:r>
      <w:hyperlink r:id="rId32" w:history="1">
        <w:r w:rsidR="003D14A2" w:rsidRPr="00E26B57">
          <w:rPr>
            <w:rStyle w:val="Hyperlink"/>
            <w:rFonts w:eastAsiaTheme="minorHAnsi"/>
          </w:rPr>
          <w:t>https://www.radiologyinfo.org/en/pdf/safety-xray.pdf</w:t>
        </w:r>
      </w:hyperlink>
    </w:p>
    <w:p w:rsidR="003D14A2" w:rsidRPr="00E26B57" w:rsidRDefault="003D14A2" w:rsidP="004708DD">
      <w:pPr>
        <w:jc w:val="both"/>
        <w:rPr>
          <w:lang w:val="vi-VN"/>
        </w:rPr>
      </w:pPr>
      <w:r w:rsidRPr="00E26B57">
        <w:rPr>
          <w:rFonts w:eastAsiaTheme="minorHAnsi"/>
        </w:rPr>
        <w:t xml:space="preserve">[24] </w:t>
      </w:r>
      <w:proofErr w:type="spellStart"/>
      <w:r w:rsidR="004708DD" w:rsidRPr="00E26B57">
        <w:rPr>
          <w:color w:val="000000" w:themeColor="text1"/>
        </w:rPr>
        <w:t>Chính</w:t>
      </w:r>
      <w:proofErr w:type="spellEnd"/>
      <w:r w:rsidR="004708DD" w:rsidRPr="00E26B57">
        <w:rPr>
          <w:color w:val="000000" w:themeColor="text1"/>
        </w:rPr>
        <w:t xml:space="preserve"> </w:t>
      </w:r>
      <w:proofErr w:type="spellStart"/>
      <w:r w:rsidR="004708DD" w:rsidRPr="00E26B57">
        <w:rPr>
          <w:color w:val="000000" w:themeColor="text1"/>
        </w:rPr>
        <w:t>phủ</w:t>
      </w:r>
      <w:proofErr w:type="spellEnd"/>
      <w:r w:rsidR="004708DD" w:rsidRPr="00E26B57">
        <w:rPr>
          <w:color w:val="000000" w:themeColor="text1"/>
          <w:lang w:val="vi-VN"/>
        </w:rPr>
        <w:t>,</w:t>
      </w:r>
      <w:r w:rsidR="004708DD" w:rsidRPr="00E26B57">
        <w:rPr>
          <w:color w:val="000000" w:themeColor="text1"/>
        </w:rPr>
        <w:t xml:space="preserve"> </w:t>
      </w:r>
      <w:r w:rsidR="004708DD" w:rsidRPr="00E26B57">
        <w:rPr>
          <w:i/>
          <w:color w:val="000000" w:themeColor="text1"/>
          <w:lang w:val="vi-VN"/>
        </w:rPr>
        <w:t>“</w:t>
      </w:r>
      <w:r w:rsidR="004708DD" w:rsidRPr="00E26B57">
        <w:rPr>
          <w:i/>
          <w:lang w:val="vi-VN"/>
        </w:rPr>
        <w:t>Quy định cấp chứng chỉ hành nghề đối với người hành nghề và cấp giấy phép hoạt động đối với cơ sở khám bệnh, chữa bệnh”,</w:t>
      </w:r>
      <w:r w:rsidR="004708DD" w:rsidRPr="00E26B57">
        <w:rPr>
          <w:color w:val="000000" w:themeColor="text1"/>
          <w:lang w:val="vi-VN"/>
        </w:rPr>
        <w:t xml:space="preserve"> </w:t>
      </w:r>
      <w:r w:rsidR="004708DD" w:rsidRPr="00E26B57">
        <w:rPr>
          <w:lang w:val="vi-VN"/>
        </w:rPr>
        <w:t xml:space="preserve">Nghị định Chính phủ số 109/2016/NĐ-CP, 2016. </w:t>
      </w:r>
    </w:p>
    <w:p w:rsidR="003D14A2" w:rsidRPr="00E26B57" w:rsidRDefault="003D14A2" w:rsidP="003D14A2">
      <w:pPr>
        <w:jc w:val="both"/>
        <w:rPr>
          <w:color w:val="000000" w:themeColor="text1"/>
          <w:lang w:val="vi-VN"/>
        </w:rPr>
      </w:pPr>
      <w:r w:rsidRPr="00E26B57">
        <w:rPr>
          <w:rFonts w:eastAsiaTheme="minorHAnsi"/>
        </w:rPr>
        <w:t xml:space="preserve">[25] </w:t>
      </w:r>
      <w:r w:rsidRPr="00E26B57">
        <w:rPr>
          <w:lang w:val="vi-VN"/>
        </w:rPr>
        <w:t xml:space="preserve">International Labor Organization, </w:t>
      </w:r>
      <w:r w:rsidRPr="00E26B57">
        <w:rPr>
          <w:i/>
          <w:lang w:val="vi-VN"/>
        </w:rPr>
        <w:t>International Standard</w:t>
      </w:r>
      <w:r w:rsidRPr="00E26B57">
        <w:rPr>
          <w:i/>
        </w:rPr>
        <w:t xml:space="preserve"> </w:t>
      </w:r>
      <w:r w:rsidRPr="00E26B57">
        <w:rPr>
          <w:i/>
          <w:lang w:val="vi-VN"/>
        </w:rPr>
        <w:t>Classification of Occupations</w:t>
      </w:r>
      <w:r w:rsidR="00D809FB" w:rsidRPr="00E26B57">
        <w:rPr>
          <w:lang w:val="vi-VN"/>
        </w:rPr>
        <w:t xml:space="preserve"> </w:t>
      </w:r>
      <w:r w:rsidRPr="00E26B57">
        <w:rPr>
          <w:lang w:val="vi-VN"/>
        </w:rPr>
        <w:t>(2012),</w:t>
      </w:r>
      <w:r w:rsidRPr="00E26B57">
        <w:t xml:space="preserve"> ILO </w:t>
      </w:r>
      <w:r w:rsidRPr="00E26B57">
        <w:rPr>
          <w:color w:val="000000" w:themeColor="text1"/>
        </w:rPr>
        <w:t>ISCO–08 Volume I</w:t>
      </w:r>
      <w:r w:rsidRPr="00E26B57">
        <w:rPr>
          <w:color w:val="000000" w:themeColor="text1"/>
          <w:lang w:val="vi-VN"/>
        </w:rPr>
        <w:t>, Geneve.</w:t>
      </w:r>
    </w:p>
    <w:p w:rsidR="00CD61FE" w:rsidRPr="00EE7A26" w:rsidRDefault="00CD61FE" w:rsidP="00EE7A26">
      <w:pPr>
        <w:pStyle w:val="NormalWeb"/>
        <w:shd w:val="clear" w:color="auto" w:fill="FFFFFF"/>
        <w:spacing w:before="120" w:beforeAutospacing="0"/>
        <w:rPr>
          <w:rFonts w:eastAsiaTheme="minorHAnsi"/>
          <w:lang w:val="vi-VN"/>
        </w:rPr>
      </w:pPr>
    </w:p>
    <w:p w:rsidR="0074277C" w:rsidRPr="00E26B57" w:rsidRDefault="0074277C" w:rsidP="007F29B2">
      <w:pPr>
        <w:spacing w:before="120"/>
        <w:jc w:val="both"/>
        <w:rPr>
          <w:lang w:val="vi-VN"/>
        </w:rPr>
      </w:pPr>
    </w:p>
    <w:p w:rsidR="008D022E" w:rsidRPr="004434E7" w:rsidRDefault="0074277C" w:rsidP="004434E7">
      <w:pPr>
        <w:spacing w:before="120"/>
        <w:jc w:val="center"/>
        <w:rPr>
          <w:b/>
        </w:rPr>
      </w:pPr>
      <w:r w:rsidRPr="00E26B57">
        <w:rPr>
          <w:b/>
          <w:lang w:val="vi-VN"/>
        </w:rPr>
        <w:t>LESS</w:t>
      </w:r>
      <w:r w:rsidR="00052E2C" w:rsidRPr="00E26B57">
        <w:rPr>
          <w:b/>
          <w:lang w:val="vi-VN"/>
        </w:rPr>
        <w:t>ONS LEARNED AND MANAGEMENT OF AC</w:t>
      </w:r>
      <w:r w:rsidRPr="00E26B57">
        <w:rPr>
          <w:b/>
          <w:lang w:val="vi-VN"/>
        </w:rPr>
        <w:t>CIDENT</w:t>
      </w:r>
      <w:r w:rsidRPr="00E26B57">
        <w:rPr>
          <w:b/>
        </w:rPr>
        <w:t>S</w:t>
      </w:r>
      <w:r w:rsidRPr="00E26B57">
        <w:rPr>
          <w:b/>
          <w:lang w:val="vi-VN"/>
        </w:rPr>
        <w:t xml:space="preserve"> AND ERRORS </w:t>
      </w:r>
      <w:r w:rsidRPr="00E26B57">
        <w:rPr>
          <w:b/>
        </w:rPr>
        <w:t xml:space="preserve">IN </w:t>
      </w:r>
      <w:r w:rsidRPr="00E26B57">
        <w:rPr>
          <w:b/>
          <w:lang w:val="vi-VN"/>
        </w:rPr>
        <w:t xml:space="preserve"> DIAGNOS</w:t>
      </w:r>
      <w:r w:rsidRPr="00E26B57">
        <w:rPr>
          <w:b/>
        </w:rPr>
        <w:t xml:space="preserve">TIC RADIOLOGY AND </w:t>
      </w:r>
      <w:r w:rsidRPr="00E26B57">
        <w:rPr>
          <w:b/>
          <w:lang w:val="vi-VN"/>
        </w:rPr>
        <w:t xml:space="preserve"> RADIATION</w:t>
      </w:r>
      <w:r w:rsidRPr="00E26B57">
        <w:rPr>
          <w:b/>
        </w:rPr>
        <w:t xml:space="preserve"> THERAPY</w:t>
      </w:r>
    </w:p>
    <w:p w:rsidR="008D022E" w:rsidRPr="00C60DAF" w:rsidRDefault="008D022E" w:rsidP="007F29B2">
      <w:pPr>
        <w:spacing w:before="120"/>
        <w:jc w:val="center"/>
        <w:outlineLvl w:val="0"/>
      </w:pPr>
      <w:r w:rsidRPr="00E26B57">
        <w:rPr>
          <w:lang w:val="vi-VN"/>
        </w:rPr>
        <w:t>Dang Thanh Luong</w:t>
      </w:r>
    </w:p>
    <w:p w:rsidR="008D022E" w:rsidRPr="00E26B57" w:rsidRDefault="008D022E" w:rsidP="004434E7">
      <w:pPr>
        <w:jc w:val="center"/>
        <w:rPr>
          <w:lang w:val="vi-VN"/>
        </w:rPr>
      </w:pPr>
      <w:r w:rsidRPr="00E26B57">
        <w:t>Nguyen Tat Thanh University</w:t>
      </w:r>
      <w:r w:rsidRPr="00E26B57">
        <w:rPr>
          <w:lang w:val="vi-VN"/>
        </w:rPr>
        <w:t xml:space="preserve">, 298A-300A </w:t>
      </w:r>
      <w:r w:rsidRPr="00E26B57">
        <w:t>Nguyen Tat Thanh street</w:t>
      </w:r>
      <w:r w:rsidRPr="00E26B57">
        <w:rPr>
          <w:lang w:val="vi-VN"/>
        </w:rPr>
        <w:t xml:space="preserve">, </w:t>
      </w:r>
      <w:r w:rsidRPr="00E26B57">
        <w:t xml:space="preserve">District </w:t>
      </w:r>
      <w:r w:rsidRPr="00E26B57">
        <w:rPr>
          <w:lang w:val="vi-VN"/>
        </w:rPr>
        <w:t>4,</w:t>
      </w:r>
    </w:p>
    <w:p w:rsidR="008D022E" w:rsidRPr="00E26B57" w:rsidRDefault="008D022E" w:rsidP="004434E7">
      <w:pPr>
        <w:jc w:val="center"/>
      </w:pPr>
      <w:r w:rsidRPr="00E26B57">
        <w:t xml:space="preserve">Ho Chi Minh City, </w:t>
      </w:r>
      <w:r w:rsidR="002F0FE5" w:rsidRPr="00D109C8">
        <w:rPr>
          <w:i/>
        </w:rPr>
        <w:t>702000</w:t>
      </w:r>
      <w:r w:rsidR="002F0FE5">
        <w:rPr>
          <w:i/>
          <w:lang w:val="vi-VN"/>
        </w:rPr>
        <w:t xml:space="preserve">, </w:t>
      </w:r>
      <w:r w:rsidRPr="00E26B57">
        <w:t>Viet Nam.</w:t>
      </w:r>
    </w:p>
    <w:p w:rsidR="0074277C" w:rsidRPr="00E26B57" w:rsidRDefault="008D022E" w:rsidP="007F29B2">
      <w:pPr>
        <w:spacing w:before="120"/>
        <w:jc w:val="center"/>
      </w:pPr>
      <w:r w:rsidRPr="00E26B57">
        <w:t xml:space="preserve">Correspondence email: </w:t>
      </w:r>
      <w:hyperlink r:id="rId33" w:history="1">
        <w:r w:rsidR="00412B50" w:rsidRPr="00E26B57">
          <w:rPr>
            <w:rStyle w:val="Hyperlink"/>
          </w:rPr>
          <w:t>luongdang68@yahoo.com</w:t>
        </w:r>
      </w:hyperlink>
    </w:p>
    <w:p w:rsidR="0074277C" w:rsidRPr="00E26B57" w:rsidRDefault="0074277C" w:rsidP="007F29B2">
      <w:pPr>
        <w:spacing w:before="120"/>
        <w:jc w:val="center"/>
      </w:pPr>
    </w:p>
    <w:p w:rsidR="0074277C" w:rsidRPr="00E26B57" w:rsidRDefault="0074277C" w:rsidP="007F29B2">
      <w:pPr>
        <w:spacing w:before="120"/>
        <w:jc w:val="both"/>
      </w:pPr>
      <w:r w:rsidRPr="00E26B57">
        <w:rPr>
          <w:b/>
        </w:rPr>
        <w:t>Abstract:</w:t>
      </w:r>
      <w:r w:rsidR="00811A4F" w:rsidRPr="00E26B57">
        <w:t xml:space="preserve"> Imaging diagnostic</w:t>
      </w:r>
      <w:r w:rsidRPr="00E26B57">
        <w:t xml:space="preserve"> (X-ray, nuclear medicine) and radiotherapy have become important tools in health care. Every year in </w:t>
      </w:r>
      <w:r w:rsidR="007424A5" w:rsidRPr="00E26B57">
        <w:t>Viet Nam</w:t>
      </w:r>
      <w:r w:rsidRPr="00E26B57">
        <w:t xml:space="preserve">, it is </w:t>
      </w:r>
      <w:r w:rsidR="007424A5" w:rsidRPr="00E26B57">
        <w:t xml:space="preserve">approximately </w:t>
      </w:r>
      <w:r w:rsidRPr="00E26B57">
        <w:t xml:space="preserve">estimated that </w:t>
      </w:r>
      <w:r w:rsidR="007424A5" w:rsidRPr="00E26B57">
        <w:t xml:space="preserve">there are </w:t>
      </w:r>
      <w:r w:rsidRPr="00E26B57">
        <w:t>more than 30 million people-times get radiological diagnostic examinations and about 150,0</w:t>
      </w:r>
      <w:r w:rsidR="007424A5" w:rsidRPr="00E26B57">
        <w:t>00 new cases of cancer. Errors and ac</w:t>
      </w:r>
      <w:r w:rsidRPr="00E26B57">
        <w:t xml:space="preserve">cidents in diagnosis and radiotherapy are </w:t>
      </w:r>
      <w:r w:rsidR="007424A5" w:rsidRPr="00E26B57">
        <w:t>unavoidable. The problem is how</w:t>
      </w:r>
      <w:r w:rsidR="007424A5" w:rsidRPr="00E26B57">
        <w:rPr>
          <w:lang w:val="vi-VN"/>
        </w:rPr>
        <w:t xml:space="preserve"> to </w:t>
      </w:r>
      <w:r w:rsidRPr="00E26B57">
        <w:t>manage this problem? This paper presents</w:t>
      </w:r>
      <w:r w:rsidR="00052E2C" w:rsidRPr="00E26B57">
        <w:t xml:space="preserve"> world-wide lessons on accident</w:t>
      </w:r>
      <w:r w:rsidR="00052E2C" w:rsidRPr="00E26B57">
        <w:rPr>
          <w:lang w:val="vi-VN"/>
        </w:rPr>
        <w:t xml:space="preserve"> an</w:t>
      </w:r>
      <w:r w:rsidR="008D022E" w:rsidRPr="00E26B57">
        <w:t xml:space="preserve"> errors management</w:t>
      </w:r>
      <w:r w:rsidR="00052E2C" w:rsidRPr="00E26B57">
        <w:t xml:space="preserve"> in</w:t>
      </w:r>
      <w:r w:rsidR="00052E2C" w:rsidRPr="00E26B57">
        <w:rPr>
          <w:lang w:val="vi-VN"/>
        </w:rPr>
        <w:t xml:space="preserve"> </w:t>
      </w:r>
      <w:r w:rsidR="00CA21DD" w:rsidRPr="00E26B57">
        <w:t>diagnostic</w:t>
      </w:r>
      <w:r w:rsidRPr="00E26B57">
        <w:t xml:space="preserve"> </w:t>
      </w:r>
      <w:r w:rsidR="00052E2C" w:rsidRPr="00E26B57">
        <w:t xml:space="preserve">radiology </w:t>
      </w:r>
      <w:r w:rsidRPr="00E26B57">
        <w:t xml:space="preserve">and radiotherapy </w:t>
      </w:r>
      <w:r w:rsidR="008D022E" w:rsidRPr="00E26B57">
        <w:t>in order to</w:t>
      </w:r>
      <w:r w:rsidRPr="00E26B57">
        <w:t xml:space="preserve"> propose some </w:t>
      </w:r>
      <w:r w:rsidR="008D022E" w:rsidRPr="00E26B57">
        <w:t xml:space="preserve">measures </w:t>
      </w:r>
      <w:r w:rsidRPr="00E26B57">
        <w:t>to impro</w:t>
      </w:r>
      <w:r w:rsidR="008D022E" w:rsidRPr="00E26B57">
        <w:t xml:space="preserve">ve patient safety management and </w:t>
      </w:r>
      <w:r w:rsidRPr="00E26B57">
        <w:t>reduce the radiation risk to the public.</w:t>
      </w:r>
    </w:p>
    <w:p w:rsidR="0074277C" w:rsidRPr="00E26B57" w:rsidRDefault="0074277C" w:rsidP="007F29B2">
      <w:pPr>
        <w:spacing w:before="120"/>
        <w:jc w:val="center"/>
      </w:pPr>
    </w:p>
    <w:p w:rsidR="0074277C" w:rsidRPr="0074277C" w:rsidRDefault="008D022E" w:rsidP="00AC2E8F">
      <w:pPr>
        <w:spacing w:before="120"/>
        <w:jc w:val="both"/>
      </w:pPr>
      <w:r w:rsidRPr="00E26B57">
        <w:rPr>
          <w:b/>
        </w:rPr>
        <w:lastRenderedPageBreak/>
        <w:t>Keywords:</w:t>
      </w:r>
      <w:r w:rsidR="00052E2C" w:rsidRPr="00E26B57">
        <w:t xml:space="preserve"> </w:t>
      </w:r>
      <w:r w:rsidR="00D809FB" w:rsidRPr="00E26B57">
        <w:t>Ac</w:t>
      </w:r>
      <w:r w:rsidR="00052E2C" w:rsidRPr="00E26B57">
        <w:t>cident management,</w:t>
      </w:r>
      <w:r w:rsidR="00052E2C" w:rsidRPr="00E26B57">
        <w:rPr>
          <w:lang w:val="vi-VN"/>
        </w:rPr>
        <w:t xml:space="preserve"> </w:t>
      </w:r>
      <w:r w:rsidRPr="00E26B57">
        <w:t>errors</w:t>
      </w:r>
      <w:r w:rsidR="00052E2C" w:rsidRPr="00E26B57">
        <w:rPr>
          <w:lang w:val="vi-VN"/>
        </w:rPr>
        <w:t xml:space="preserve"> &amp; accident</w:t>
      </w:r>
      <w:r w:rsidRPr="00E26B57">
        <w:t xml:space="preserve">, </w:t>
      </w:r>
      <w:r w:rsidR="00811A4F" w:rsidRPr="00E26B57">
        <w:t>Imaging diagnostic</w:t>
      </w:r>
      <w:r w:rsidRPr="00E26B57">
        <w:t>, radiotherapy, radiation protection.</w:t>
      </w:r>
      <w:r w:rsidR="00AC2E8F" w:rsidRPr="0074277C">
        <w:t xml:space="preserve"> </w:t>
      </w:r>
    </w:p>
    <w:sectPr w:rsidR="0074277C" w:rsidRPr="0074277C" w:rsidSect="00446A9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62E" w:rsidRDefault="0072562E" w:rsidP="008D022E">
      <w:r>
        <w:separator/>
      </w:r>
    </w:p>
  </w:endnote>
  <w:endnote w:type="continuationSeparator" w:id="0">
    <w:p w:rsidR="0072562E" w:rsidRDefault="0072562E" w:rsidP="008D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4D"/>
    <w:family w:val="swiss"/>
    <w:pitch w:val="default"/>
    <w:sig w:usb0="00000003" w:usb1="00000000" w:usb2="00000000" w:usb3="00000000" w:csb0="00000001" w:csb1="00000000"/>
  </w:font>
  <w:font w:name="Myriad Pro Light">
    <w:altName w:val="Calibri"/>
    <w:panose1 w:val="020B0603030403020204"/>
    <w:charset w:val="4D"/>
    <w:family w:val="swiss"/>
    <w:notTrueType/>
    <w:pitch w:val="default"/>
    <w:sig w:usb0="00000003" w:usb1="00000000" w:usb2="00000000" w:usb3="00000000" w:csb0="00000001" w:csb1="00000000"/>
  </w:font>
  <w:font w:name="EUAlbertina">
    <w:altName w:val="Cambria"/>
    <w:panose1 w:val="020B0604020202020204"/>
    <w:charset w:val="4D"/>
    <w:family w:val="roman"/>
    <w:notTrueType/>
    <w:pitch w:val="default"/>
    <w:sig w:usb0="00000003" w:usb1="00000000" w:usb2="00000000" w:usb3="00000000" w:csb0="00000001" w:csb1="00000000"/>
  </w:font>
  <w:font w:name="TT232o00">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62E" w:rsidRDefault="0072562E" w:rsidP="008D022E">
      <w:r>
        <w:separator/>
      </w:r>
    </w:p>
  </w:footnote>
  <w:footnote w:type="continuationSeparator" w:id="0">
    <w:p w:rsidR="0072562E" w:rsidRDefault="0072562E" w:rsidP="008D0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2E5C"/>
    <w:multiLevelType w:val="hybridMultilevel"/>
    <w:tmpl w:val="A878AF6A"/>
    <w:lvl w:ilvl="0" w:tplc="7E2AA3F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150303"/>
    <w:multiLevelType w:val="hybridMultilevel"/>
    <w:tmpl w:val="7304D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6025C"/>
    <w:multiLevelType w:val="multilevel"/>
    <w:tmpl w:val="CC462AF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DB1288B"/>
    <w:multiLevelType w:val="hybridMultilevel"/>
    <w:tmpl w:val="DA407DEA"/>
    <w:lvl w:ilvl="0" w:tplc="A3A47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7B4861"/>
    <w:multiLevelType w:val="hybridMultilevel"/>
    <w:tmpl w:val="EFECEECA"/>
    <w:lvl w:ilvl="0" w:tplc="3D64A8E4">
      <w:start w:val="1"/>
      <w:numFmt w:val="bullet"/>
      <w:lvlText w:val=""/>
      <w:lvlJc w:val="left"/>
      <w:pPr>
        <w:tabs>
          <w:tab w:val="num" w:pos="720"/>
        </w:tabs>
        <w:ind w:left="720" w:hanging="360"/>
      </w:pPr>
      <w:rPr>
        <w:rFonts w:ascii="Wingdings 3" w:hAnsi="Wingdings 3" w:hint="default"/>
      </w:rPr>
    </w:lvl>
    <w:lvl w:ilvl="1" w:tplc="BD52735E" w:tentative="1">
      <w:start w:val="1"/>
      <w:numFmt w:val="bullet"/>
      <w:lvlText w:val=""/>
      <w:lvlJc w:val="left"/>
      <w:pPr>
        <w:tabs>
          <w:tab w:val="num" w:pos="1440"/>
        </w:tabs>
        <w:ind w:left="1440" w:hanging="360"/>
      </w:pPr>
      <w:rPr>
        <w:rFonts w:ascii="Wingdings 3" w:hAnsi="Wingdings 3" w:hint="default"/>
      </w:rPr>
    </w:lvl>
    <w:lvl w:ilvl="2" w:tplc="554EEAFE" w:tentative="1">
      <w:start w:val="1"/>
      <w:numFmt w:val="bullet"/>
      <w:lvlText w:val=""/>
      <w:lvlJc w:val="left"/>
      <w:pPr>
        <w:tabs>
          <w:tab w:val="num" w:pos="2160"/>
        </w:tabs>
        <w:ind w:left="2160" w:hanging="360"/>
      </w:pPr>
      <w:rPr>
        <w:rFonts w:ascii="Wingdings 3" w:hAnsi="Wingdings 3" w:hint="default"/>
      </w:rPr>
    </w:lvl>
    <w:lvl w:ilvl="3" w:tplc="B3961360" w:tentative="1">
      <w:start w:val="1"/>
      <w:numFmt w:val="bullet"/>
      <w:lvlText w:val=""/>
      <w:lvlJc w:val="left"/>
      <w:pPr>
        <w:tabs>
          <w:tab w:val="num" w:pos="2880"/>
        </w:tabs>
        <w:ind w:left="2880" w:hanging="360"/>
      </w:pPr>
      <w:rPr>
        <w:rFonts w:ascii="Wingdings 3" w:hAnsi="Wingdings 3" w:hint="default"/>
      </w:rPr>
    </w:lvl>
    <w:lvl w:ilvl="4" w:tplc="9A0EB6CE" w:tentative="1">
      <w:start w:val="1"/>
      <w:numFmt w:val="bullet"/>
      <w:lvlText w:val=""/>
      <w:lvlJc w:val="left"/>
      <w:pPr>
        <w:tabs>
          <w:tab w:val="num" w:pos="3600"/>
        </w:tabs>
        <w:ind w:left="3600" w:hanging="360"/>
      </w:pPr>
      <w:rPr>
        <w:rFonts w:ascii="Wingdings 3" w:hAnsi="Wingdings 3" w:hint="default"/>
      </w:rPr>
    </w:lvl>
    <w:lvl w:ilvl="5" w:tplc="6A245798" w:tentative="1">
      <w:start w:val="1"/>
      <w:numFmt w:val="bullet"/>
      <w:lvlText w:val=""/>
      <w:lvlJc w:val="left"/>
      <w:pPr>
        <w:tabs>
          <w:tab w:val="num" w:pos="4320"/>
        </w:tabs>
        <w:ind w:left="4320" w:hanging="360"/>
      </w:pPr>
      <w:rPr>
        <w:rFonts w:ascii="Wingdings 3" w:hAnsi="Wingdings 3" w:hint="default"/>
      </w:rPr>
    </w:lvl>
    <w:lvl w:ilvl="6" w:tplc="FB58EADA" w:tentative="1">
      <w:start w:val="1"/>
      <w:numFmt w:val="bullet"/>
      <w:lvlText w:val=""/>
      <w:lvlJc w:val="left"/>
      <w:pPr>
        <w:tabs>
          <w:tab w:val="num" w:pos="5040"/>
        </w:tabs>
        <w:ind w:left="5040" w:hanging="360"/>
      </w:pPr>
      <w:rPr>
        <w:rFonts w:ascii="Wingdings 3" w:hAnsi="Wingdings 3" w:hint="default"/>
      </w:rPr>
    </w:lvl>
    <w:lvl w:ilvl="7" w:tplc="485EA6F2" w:tentative="1">
      <w:start w:val="1"/>
      <w:numFmt w:val="bullet"/>
      <w:lvlText w:val=""/>
      <w:lvlJc w:val="left"/>
      <w:pPr>
        <w:tabs>
          <w:tab w:val="num" w:pos="5760"/>
        </w:tabs>
        <w:ind w:left="5760" w:hanging="360"/>
      </w:pPr>
      <w:rPr>
        <w:rFonts w:ascii="Wingdings 3" w:hAnsi="Wingdings 3" w:hint="default"/>
      </w:rPr>
    </w:lvl>
    <w:lvl w:ilvl="8" w:tplc="3CB8CEC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2A4619B"/>
    <w:multiLevelType w:val="hybridMultilevel"/>
    <w:tmpl w:val="B2D4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B691D"/>
    <w:multiLevelType w:val="hybridMultilevel"/>
    <w:tmpl w:val="7304D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A5463"/>
    <w:multiLevelType w:val="multilevel"/>
    <w:tmpl w:val="32B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6"/>
  </w:num>
  <w:num w:numId="5">
    <w:abstractNumId w:val="7"/>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53"/>
    <w:rsid w:val="0000031B"/>
    <w:rsid w:val="0000277F"/>
    <w:rsid w:val="000059FB"/>
    <w:rsid w:val="00015A35"/>
    <w:rsid w:val="000252CE"/>
    <w:rsid w:val="00041A23"/>
    <w:rsid w:val="000505BE"/>
    <w:rsid w:val="00051FEF"/>
    <w:rsid w:val="00052E2C"/>
    <w:rsid w:val="00057959"/>
    <w:rsid w:val="00066519"/>
    <w:rsid w:val="00072D2A"/>
    <w:rsid w:val="00095358"/>
    <w:rsid w:val="000A48D4"/>
    <w:rsid w:val="000A64EF"/>
    <w:rsid w:val="000C794F"/>
    <w:rsid w:val="000D43B8"/>
    <w:rsid w:val="000E078E"/>
    <w:rsid w:val="000E6353"/>
    <w:rsid w:val="000F0A06"/>
    <w:rsid w:val="0010463D"/>
    <w:rsid w:val="00104F1F"/>
    <w:rsid w:val="00110A1D"/>
    <w:rsid w:val="00120881"/>
    <w:rsid w:val="00132FF1"/>
    <w:rsid w:val="00150363"/>
    <w:rsid w:val="00151F28"/>
    <w:rsid w:val="0016244E"/>
    <w:rsid w:val="00163381"/>
    <w:rsid w:val="00171DA4"/>
    <w:rsid w:val="0017312E"/>
    <w:rsid w:val="00177A97"/>
    <w:rsid w:val="001830DB"/>
    <w:rsid w:val="001939FF"/>
    <w:rsid w:val="00194359"/>
    <w:rsid w:val="00197238"/>
    <w:rsid w:val="001C64F8"/>
    <w:rsid w:val="001E2612"/>
    <w:rsid w:val="00201466"/>
    <w:rsid w:val="00206684"/>
    <w:rsid w:val="00222B13"/>
    <w:rsid w:val="00225D44"/>
    <w:rsid w:val="00227557"/>
    <w:rsid w:val="0023528D"/>
    <w:rsid w:val="0024469D"/>
    <w:rsid w:val="002513AA"/>
    <w:rsid w:val="00262BED"/>
    <w:rsid w:val="0027472D"/>
    <w:rsid w:val="002922D1"/>
    <w:rsid w:val="00294044"/>
    <w:rsid w:val="002B1C73"/>
    <w:rsid w:val="002B22D7"/>
    <w:rsid w:val="002B6973"/>
    <w:rsid w:val="002B6B3D"/>
    <w:rsid w:val="002B6F3A"/>
    <w:rsid w:val="002D161F"/>
    <w:rsid w:val="002D1973"/>
    <w:rsid w:val="002D3833"/>
    <w:rsid w:val="002D4289"/>
    <w:rsid w:val="002D65B3"/>
    <w:rsid w:val="002E0FBC"/>
    <w:rsid w:val="002F0FE5"/>
    <w:rsid w:val="002F22D9"/>
    <w:rsid w:val="002F4BBC"/>
    <w:rsid w:val="002F51B5"/>
    <w:rsid w:val="0030132E"/>
    <w:rsid w:val="00304D81"/>
    <w:rsid w:val="00306B0A"/>
    <w:rsid w:val="00327A3C"/>
    <w:rsid w:val="00333072"/>
    <w:rsid w:val="0035228C"/>
    <w:rsid w:val="00360885"/>
    <w:rsid w:val="0039202D"/>
    <w:rsid w:val="00392AED"/>
    <w:rsid w:val="003951B4"/>
    <w:rsid w:val="003A0AED"/>
    <w:rsid w:val="003D14A2"/>
    <w:rsid w:val="003D26BC"/>
    <w:rsid w:val="003E2C67"/>
    <w:rsid w:val="003E3A1C"/>
    <w:rsid w:val="003E7A9C"/>
    <w:rsid w:val="003F65A8"/>
    <w:rsid w:val="00401E51"/>
    <w:rsid w:val="00403E22"/>
    <w:rsid w:val="00412217"/>
    <w:rsid w:val="00412B50"/>
    <w:rsid w:val="00422FE5"/>
    <w:rsid w:val="00432322"/>
    <w:rsid w:val="004434E7"/>
    <w:rsid w:val="004437EA"/>
    <w:rsid w:val="00446A9C"/>
    <w:rsid w:val="00450C88"/>
    <w:rsid w:val="00463896"/>
    <w:rsid w:val="004708DD"/>
    <w:rsid w:val="004728E5"/>
    <w:rsid w:val="004C34A5"/>
    <w:rsid w:val="004D122A"/>
    <w:rsid w:val="004E14B7"/>
    <w:rsid w:val="004E18FE"/>
    <w:rsid w:val="004E3A39"/>
    <w:rsid w:val="004E53E2"/>
    <w:rsid w:val="004E564B"/>
    <w:rsid w:val="004F16D0"/>
    <w:rsid w:val="004F18D2"/>
    <w:rsid w:val="004F6FFB"/>
    <w:rsid w:val="00500091"/>
    <w:rsid w:val="005019B5"/>
    <w:rsid w:val="005135C4"/>
    <w:rsid w:val="005227FE"/>
    <w:rsid w:val="005241BA"/>
    <w:rsid w:val="00526474"/>
    <w:rsid w:val="00527EF4"/>
    <w:rsid w:val="00527F83"/>
    <w:rsid w:val="005357BB"/>
    <w:rsid w:val="00550F07"/>
    <w:rsid w:val="0056781B"/>
    <w:rsid w:val="00581619"/>
    <w:rsid w:val="005A64C3"/>
    <w:rsid w:val="005A7742"/>
    <w:rsid w:val="005B40C3"/>
    <w:rsid w:val="005B7ABD"/>
    <w:rsid w:val="005E0FD9"/>
    <w:rsid w:val="00616030"/>
    <w:rsid w:val="006248AC"/>
    <w:rsid w:val="006249D7"/>
    <w:rsid w:val="006252EA"/>
    <w:rsid w:val="00634B9E"/>
    <w:rsid w:val="00636A99"/>
    <w:rsid w:val="006371CB"/>
    <w:rsid w:val="00637BD2"/>
    <w:rsid w:val="00643F69"/>
    <w:rsid w:val="006558A0"/>
    <w:rsid w:val="006670D4"/>
    <w:rsid w:val="00674627"/>
    <w:rsid w:val="006823C0"/>
    <w:rsid w:val="00687F81"/>
    <w:rsid w:val="006A0E01"/>
    <w:rsid w:val="006C3B74"/>
    <w:rsid w:val="006C5330"/>
    <w:rsid w:val="006F1B0B"/>
    <w:rsid w:val="006F52B9"/>
    <w:rsid w:val="00701812"/>
    <w:rsid w:val="00714D11"/>
    <w:rsid w:val="0072155B"/>
    <w:rsid w:val="0072562E"/>
    <w:rsid w:val="00741193"/>
    <w:rsid w:val="007424A5"/>
    <w:rsid w:val="0074277C"/>
    <w:rsid w:val="00763318"/>
    <w:rsid w:val="00767E30"/>
    <w:rsid w:val="00770C52"/>
    <w:rsid w:val="00772257"/>
    <w:rsid w:val="007B0312"/>
    <w:rsid w:val="007B4E0C"/>
    <w:rsid w:val="007C627C"/>
    <w:rsid w:val="007C65BB"/>
    <w:rsid w:val="007E633E"/>
    <w:rsid w:val="007F29B2"/>
    <w:rsid w:val="007F4A62"/>
    <w:rsid w:val="007F557B"/>
    <w:rsid w:val="00811A4F"/>
    <w:rsid w:val="00812DE1"/>
    <w:rsid w:val="00815D19"/>
    <w:rsid w:val="00833134"/>
    <w:rsid w:val="008468AD"/>
    <w:rsid w:val="00850665"/>
    <w:rsid w:val="00860158"/>
    <w:rsid w:val="00863ADB"/>
    <w:rsid w:val="00865C7E"/>
    <w:rsid w:val="00882BAA"/>
    <w:rsid w:val="00883F71"/>
    <w:rsid w:val="00887279"/>
    <w:rsid w:val="008B2D0D"/>
    <w:rsid w:val="008C4000"/>
    <w:rsid w:val="008C61CF"/>
    <w:rsid w:val="008D022E"/>
    <w:rsid w:val="008D2794"/>
    <w:rsid w:val="008E344B"/>
    <w:rsid w:val="008F02B6"/>
    <w:rsid w:val="008F5D32"/>
    <w:rsid w:val="008F70ED"/>
    <w:rsid w:val="00900805"/>
    <w:rsid w:val="00934C5D"/>
    <w:rsid w:val="009351B9"/>
    <w:rsid w:val="00942055"/>
    <w:rsid w:val="009440D9"/>
    <w:rsid w:val="009548EF"/>
    <w:rsid w:val="009555A1"/>
    <w:rsid w:val="00962EF8"/>
    <w:rsid w:val="00972D06"/>
    <w:rsid w:val="009767F5"/>
    <w:rsid w:val="00976DE6"/>
    <w:rsid w:val="009962E0"/>
    <w:rsid w:val="0099727B"/>
    <w:rsid w:val="009B2324"/>
    <w:rsid w:val="009B6370"/>
    <w:rsid w:val="009B79B5"/>
    <w:rsid w:val="009C0EB5"/>
    <w:rsid w:val="009D4354"/>
    <w:rsid w:val="009D5BAA"/>
    <w:rsid w:val="009E7662"/>
    <w:rsid w:val="00A04087"/>
    <w:rsid w:val="00A118E6"/>
    <w:rsid w:val="00A20228"/>
    <w:rsid w:val="00A31CA8"/>
    <w:rsid w:val="00A3711A"/>
    <w:rsid w:val="00A43DD1"/>
    <w:rsid w:val="00A7327C"/>
    <w:rsid w:val="00A7639D"/>
    <w:rsid w:val="00A867C5"/>
    <w:rsid w:val="00A909B3"/>
    <w:rsid w:val="00A979FA"/>
    <w:rsid w:val="00AA0E9D"/>
    <w:rsid w:val="00AA12FA"/>
    <w:rsid w:val="00AA3140"/>
    <w:rsid w:val="00AB0C63"/>
    <w:rsid w:val="00AB344F"/>
    <w:rsid w:val="00AB4E1F"/>
    <w:rsid w:val="00AB677F"/>
    <w:rsid w:val="00AC2E8F"/>
    <w:rsid w:val="00AD5EBB"/>
    <w:rsid w:val="00AE0041"/>
    <w:rsid w:val="00AE4EE6"/>
    <w:rsid w:val="00AF53F7"/>
    <w:rsid w:val="00B06396"/>
    <w:rsid w:val="00B107AF"/>
    <w:rsid w:val="00B118D1"/>
    <w:rsid w:val="00B209DE"/>
    <w:rsid w:val="00B30109"/>
    <w:rsid w:val="00B42668"/>
    <w:rsid w:val="00B44790"/>
    <w:rsid w:val="00B51889"/>
    <w:rsid w:val="00B73963"/>
    <w:rsid w:val="00B755FB"/>
    <w:rsid w:val="00B76C78"/>
    <w:rsid w:val="00B958CA"/>
    <w:rsid w:val="00BD55AF"/>
    <w:rsid w:val="00BE0D88"/>
    <w:rsid w:val="00C01AB8"/>
    <w:rsid w:val="00C0736B"/>
    <w:rsid w:val="00C13CE9"/>
    <w:rsid w:val="00C31737"/>
    <w:rsid w:val="00C34FFC"/>
    <w:rsid w:val="00C37D79"/>
    <w:rsid w:val="00C60DAF"/>
    <w:rsid w:val="00C726FF"/>
    <w:rsid w:val="00C72AAB"/>
    <w:rsid w:val="00C73212"/>
    <w:rsid w:val="00C76AAD"/>
    <w:rsid w:val="00C90540"/>
    <w:rsid w:val="00C95242"/>
    <w:rsid w:val="00CA21DD"/>
    <w:rsid w:val="00CB747F"/>
    <w:rsid w:val="00CB7F9B"/>
    <w:rsid w:val="00CC0F73"/>
    <w:rsid w:val="00CC7EAF"/>
    <w:rsid w:val="00CD61FE"/>
    <w:rsid w:val="00CD67DE"/>
    <w:rsid w:val="00CE231C"/>
    <w:rsid w:val="00CF4D99"/>
    <w:rsid w:val="00D0685E"/>
    <w:rsid w:val="00D109C8"/>
    <w:rsid w:val="00D37F04"/>
    <w:rsid w:val="00D41940"/>
    <w:rsid w:val="00D42084"/>
    <w:rsid w:val="00D4265A"/>
    <w:rsid w:val="00D50E7C"/>
    <w:rsid w:val="00D515D4"/>
    <w:rsid w:val="00D6295C"/>
    <w:rsid w:val="00D64564"/>
    <w:rsid w:val="00D74835"/>
    <w:rsid w:val="00D809FB"/>
    <w:rsid w:val="00D83F4E"/>
    <w:rsid w:val="00D84C71"/>
    <w:rsid w:val="00D8624E"/>
    <w:rsid w:val="00DA0E74"/>
    <w:rsid w:val="00DB6989"/>
    <w:rsid w:val="00DB7B07"/>
    <w:rsid w:val="00DC22A1"/>
    <w:rsid w:val="00DC49B5"/>
    <w:rsid w:val="00DD1FBD"/>
    <w:rsid w:val="00DE16FC"/>
    <w:rsid w:val="00DE497E"/>
    <w:rsid w:val="00DE5A74"/>
    <w:rsid w:val="00E04D99"/>
    <w:rsid w:val="00E069CB"/>
    <w:rsid w:val="00E2120A"/>
    <w:rsid w:val="00E22CB7"/>
    <w:rsid w:val="00E24A31"/>
    <w:rsid w:val="00E25E90"/>
    <w:rsid w:val="00E26B57"/>
    <w:rsid w:val="00E30DCA"/>
    <w:rsid w:val="00E3233A"/>
    <w:rsid w:val="00E34CD5"/>
    <w:rsid w:val="00E46851"/>
    <w:rsid w:val="00E529E0"/>
    <w:rsid w:val="00E728B3"/>
    <w:rsid w:val="00E736CC"/>
    <w:rsid w:val="00E7718F"/>
    <w:rsid w:val="00E82337"/>
    <w:rsid w:val="00EA1E07"/>
    <w:rsid w:val="00EC7AE8"/>
    <w:rsid w:val="00ED0A77"/>
    <w:rsid w:val="00EE2720"/>
    <w:rsid w:val="00EE6107"/>
    <w:rsid w:val="00EE7A26"/>
    <w:rsid w:val="00EF1762"/>
    <w:rsid w:val="00EF4214"/>
    <w:rsid w:val="00F131EB"/>
    <w:rsid w:val="00F15F1B"/>
    <w:rsid w:val="00F2321A"/>
    <w:rsid w:val="00F253EA"/>
    <w:rsid w:val="00F37C67"/>
    <w:rsid w:val="00F37F09"/>
    <w:rsid w:val="00F43D7A"/>
    <w:rsid w:val="00F66738"/>
    <w:rsid w:val="00F74492"/>
    <w:rsid w:val="00F8779A"/>
    <w:rsid w:val="00F9512E"/>
    <w:rsid w:val="00FA4950"/>
    <w:rsid w:val="00FD047F"/>
    <w:rsid w:val="00FE1253"/>
    <w:rsid w:val="00FE2764"/>
    <w:rsid w:val="00FE33E0"/>
    <w:rsid w:val="00FF22B9"/>
    <w:rsid w:val="00FF7D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1F77"/>
  <w15:chartTrackingRefBased/>
  <w15:docId w15:val="{9BF5BC27-125B-784A-AE38-A4DCADE8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161F"/>
    <w:rPr>
      <w:rFonts w:eastAsia="Times New Roman" w:cs="Times New Roman"/>
      <w:sz w:val="24"/>
      <w:szCs w:val="24"/>
    </w:rPr>
  </w:style>
  <w:style w:type="paragraph" w:styleId="Heading1">
    <w:name w:val="heading 1"/>
    <w:basedOn w:val="Normal"/>
    <w:link w:val="Heading1Char"/>
    <w:uiPriority w:val="9"/>
    <w:qFormat/>
    <w:rsid w:val="00E529E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C3B7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353"/>
    <w:rPr>
      <w:color w:val="0563C1" w:themeColor="hyperlink"/>
      <w:u w:val="single"/>
    </w:rPr>
  </w:style>
  <w:style w:type="character" w:styleId="UnresolvedMention">
    <w:name w:val="Unresolved Mention"/>
    <w:basedOn w:val="DefaultParagraphFont"/>
    <w:uiPriority w:val="99"/>
    <w:rsid w:val="000E6353"/>
    <w:rPr>
      <w:color w:val="808080"/>
      <w:shd w:val="clear" w:color="auto" w:fill="E6E6E6"/>
    </w:rPr>
  </w:style>
  <w:style w:type="paragraph" w:styleId="FootnoteText">
    <w:name w:val="footnote text"/>
    <w:basedOn w:val="Normal"/>
    <w:link w:val="FootnoteTextChar"/>
    <w:uiPriority w:val="99"/>
    <w:unhideWhenUsed/>
    <w:rsid w:val="008D022E"/>
    <w:rPr>
      <w:rFonts w:ascii="Calibri" w:eastAsia="Calibri" w:hAnsi="Calibri"/>
      <w:sz w:val="20"/>
      <w:szCs w:val="20"/>
    </w:rPr>
  </w:style>
  <w:style w:type="character" w:customStyle="1" w:styleId="FootnoteTextChar">
    <w:name w:val="Footnote Text Char"/>
    <w:basedOn w:val="DefaultParagraphFont"/>
    <w:link w:val="FootnoteText"/>
    <w:uiPriority w:val="99"/>
    <w:rsid w:val="008D022E"/>
    <w:rPr>
      <w:rFonts w:ascii="Calibri" w:eastAsia="Calibri" w:hAnsi="Calibri" w:cs="Times New Roman"/>
      <w:sz w:val="20"/>
      <w:szCs w:val="20"/>
    </w:rPr>
  </w:style>
  <w:style w:type="character" w:styleId="FootnoteReference">
    <w:name w:val="footnote reference"/>
    <w:uiPriority w:val="99"/>
    <w:unhideWhenUsed/>
    <w:rsid w:val="008D022E"/>
    <w:rPr>
      <w:vertAlign w:val="superscript"/>
    </w:rPr>
  </w:style>
  <w:style w:type="paragraph" w:styleId="ListParagraph">
    <w:name w:val="List Paragraph"/>
    <w:basedOn w:val="Normal"/>
    <w:uiPriority w:val="34"/>
    <w:qFormat/>
    <w:rsid w:val="0017312E"/>
    <w:pPr>
      <w:ind w:left="720"/>
      <w:contextualSpacing/>
    </w:pPr>
  </w:style>
  <w:style w:type="table" w:styleId="TableGrid">
    <w:name w:val="Table Grid"/>
    <w:basedOn w:val="TableNormal"/>
    <w:uiPriority w:val="39"/>
    <w:rsid w:val="00DE5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939FF"/>
  </w:style>
  <w:style w:type="character" w:customStyle="1" w:styleId="ref-journal">
    <w:name w:val="ref-journal"/>
    <w:basedOn w:val="DefaultParagraphFont"/>
    <w:rsid w:val="00D42084"/>
  </w:style>
  <w:style w:type="character" w:customStyle="1" w:styleId="ref-vol">
    <w:name w:val="ref-vol"/>
    <w:basedOn w:val="DefaultParagraphFont"/>
    <w:rsid w:val="00D42084"/>
  </w:style>
  <w:style w:type="character" w:styleId="FollowedHyperlink">
    <w:name w:val="FollowedHyperlink"/>
    <w:basedOn w:val="DefaultParagraphFont"/>
    <w:uiPriority w:val="99"/>
    <w:semiHidden/>
    <w:unhideWhenUsed/>
    <w:rsid w:val="00D42084"/>
    <w:rPr>
      <w:color w:val="954F72" w:themeColor="followedHyperlink"/>
      <w:u w:val="single"/>
    </w:rPr>
  </w:style>
  <w:style w:type="character" w:customStyle="1" w:styleId="Heading1Char">
    <w:name w:val="Heading 1 Char"/>
    <w:basedOn w:val="DefaultParagraphFont"/>
    <w:link w:val="Heading1"/>
    <w:uiPriority w:val="9"/>
    <w:rsid w:val="00E529E0"/>
    <w:rPr>
      <w:rFonts w:eastAsia="Times New Roman" w:cs="Times New Roman"/>
      <w:b/>
      <w:bCs/>
      <w:kern w:val="36"/>
      <w:sz w:val="48"/>
      <w:szCs w:val="48"/>
    </w:rPr>
  </w:style>
  <w:style w:type="paragraph" w:customStyle="1" w:styleId="Default">
    <w:name w:val="Default"/>
    <w:rsid w:val="00206684"/>
    <w:pPr>
      <w:autoSpaceDE w:val="0"/>
      <w:autoSpaceDN w:val="0"/>
      <w:adjustRightInd w:val="0"/>
    </w:pPr>
    <w:rPr>
      <w:rFonts w:ascii="AvantGarde" w:hAnsi="AvantGarde" w:cs="AvantGarde"/>
      <w:color w:val="000000"/>
      <w:sz w:val="24"/>
      <w:szCs w:val="24"/>
    </w:rPr>
  </w:style>
  <w:style w:type="character" w:customStyle="1" w:styleId="contribdegrees">
    <w:name w:val="contribdegrees"/>
    <w:basedOn w:val="DefaultParagraphFont"/>
    <w:rsid w:val="00EC7AE8"/>
  </w:style>
  <w:style w:type="paragraph" w:styleId="NormalWeb">
    <w:name w:val="Normal (Web)"/>
    <w:basedOn w:val="Normal"/>
    <w:uiPriority w:val="99"/>
    <w:unhideWhenUsed/>
    <w:rsid w:val="008F5D32"/>
    <w:pPr>
      <w:spacing w:before="100" w:beforeAutospacing="1" w:after="100" w:afterAutospacing="1"/>
    </w:pPr>
  </w:style>
  <w:style w:type="character" w:customStyle="1" w:styleId="Heading2Char">
    <w:name w:val="Heading 2 Char"/>
    <w:basedOn w:val="DefaultParagraphFont"/>
    <w:link w:val="Heading2"/>
    <w:uiPriority w:val="9"/>
    <w:semiHidden/>
    <w:rsid w:val="006C3B74"/>
    <w:rPr>
      <w:rFonts w:asciiTheme="majorHAnsi" w:eastAsiaTheme="majorEastAsia" w:hAnsiTheme="majorHAnsi" w:cstheme="majorBidi"/>
      <w:color w:val="2F5496" w:themeColor="accent1" w:themeShade="BF"/>
      <w:sz w:val="26"/>
      <w:szCs w:val="26"/>
    </w:rPr>
  </w:style>
  <w:style w:type="paragraph" w:customStyle="1" w:styleId="Pa0">
    <w:name w:val="Pa0"/>
    <w:basedOn w:val="Default"/>
    <w:next w:val="Default"/>
    <w:uiPriority w:val="99"/>
    <w:rsid w:val="00C34FFC"/>
    <w:pPr>
      <w:spacing w:line="241" w:lineRule="atLeast"/>
    </w:pPr>
    <w:rPr>
      <w:rFonts w:ascii="Myriad Pro Light" w:hAnsi="Myriad Pro Light" w:cstheme="minorBidi"/>
      <w:color w:val="auto"/>
    </w:rPr>
  </w:style>
  <w:style w:type="paragraph" w:customStyle="1" w:styleId="CM1">
    <w:name w:val="CM1"/>
    <w:basedOn w:val="Default"/>
    <w:next w:val="Default"/>
    <w:uiPriority w:val="99"/>
    <w:rsid w:val="002D161F"/>
    <w:rPr>
      <w:rFonts w:ascii="EUAlbertina" w:hAnsi="EUAlbertina" w:cstheme="minorBidi"/>
      <w:color w:val="auto"/>
    </w:rPr>
  </w:style>
  <w:style w:type="paragraph" w:customStyle="1" w:styleId="CM3">
    <w:name w:val="CM3"/>
    <w:basedOn w:val="Default"/>
    <w:next w:val="Default"/>
    <w:uiPriority w:val="99"/>
    <w:rsid w:val="002D161F"/>
    <w:rPr>
      <w:rFonts w:ascii="EUAlbertina" w:hAnsi="EUAlbertina" w:cstheme="minorBidi"/>
      <w:color w:val="auto"/>
    </w:rPr>
  </w:style>
  <w:style w:type="paragraph" w:styleId="BalloonText">
    <w:name w:val="Balloon Text"/>
    <w:basedOn w:val="Normal"/>
    <w:link w:val="BalloonTextChar"/>
    <w:uiPriority w:val="99"/>
    <w:semiHidden/>
    <w:unhideWhenUsed/>
    <w:rsid w:val="00A7639D"/>
    <w:rPr>
      <w:sz w:val="18"/>
      <w:szCs w:val="18"/>
    </w:rPr>
  </w:style>
  <w:style w:type="character" w:customStyle="1" w:styleId="BalloonTextChar">
    <w:name w:val="Balloon Text Char"/>
    <w:basedOn w:val="DefaultParagraphFont"/>
    <w:link w:val="BalloonText"/>
    <w:uiPriority w:val="99"/>
    <w:semiHidden/>
    <w:rsid w:val="00A7639D"/>
    <w:rPr>
      <w:rFonts w:eastAsia="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37658">
      <w:bodyDiv w:val="1"/>
      <w:marLeft w:val="0"/>
      <w:marRight w:val="0"/>
      <w:marTop w:val="0"/>
      <w:marBottom w:val="0"/>
      <w:divBdr>
        <w:top w:val="none" w:sz="0" w:space="0" w:color="auto"/>
        <w:left w:val="none" w:sz="0" w:space="0" w:color="auto"/>
        <w:bottom w:val="none" w:sz="0" w:space="0" w:color="auto"/>
        <w:right w:val="none" w:sz="0" w:space="0" w:color="auto"/>
      </w:divBdr>
      <w:divsChild>
        <w:div w:id="1930966634">
          <w:marLeft w:val="0"/>
          <w:marRight w:val="0"/>
          <w:marTop w:val="0"/>
          <w:marBottom w:val="0"/>
          <w:divBdr>
            <w:top w:val="none" w:sz="0" w:space="0" w:color="auto"/>
            <w:left w:val="none" w:sz="0" w:space="0" w:color="auto"/>
            <w:bottom w:val="none" w:sz="0" w:space="0" w:color="auto"/>
            <w:right w:val="none" w:sz="0" w:space="0" w:color="auto"/>
          </w:divBdr>
          <w:divsChild>
            <w:div w:id="1436366554">
              <w:marLeft w:val="0"/>
              <w:marRight w:val="0"/>
              <w:marTop w:val="0"/>
              <w:marBottom w:val="0"/>
              <w:divBdr>
                <w:top w:val="none" w:sz="0" w:space="0" w:color="auto"/>
                <w:left w:val="none" w:sz="0" w:space="0" w:color="auto"/>
                <w:bottom w:val="none" w:sz="0" w:space="0" w:color="auto"/>
                <w:right w:val="none" w:sz="0" w:space="0" w:color="auto"/>
              </w:divBdr>
              <w:divsChild>
                <w:div w:id="5351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93208">
      <w:bodyDiv w:val="1"/>
      <w:marLeft w:val="0"/>
      <w:marRight w:val="0"/>
      <w:marTop w:val="0"/>
      <w:marBottom w:val="0"/>
      <w:divBdr>
        <w:top w:val="none" w:sz="0" w:space="0" w:color="auto"/>
        <w:left w:val="none" w:sz="0" w:space="0" w:color="auto"/>
        <w:bottom w:val="none" w:sz="0" w:space="0" w:color="auto"/>
        <w:right w:val="none" w:sz="0" w:space="0" w:color="auto"/>
      </w:divBdr>
    </w:div>
    <w:div w:id="326566359">
      <w:bodyDiv w:val="1"/>
      <w:marLeft w:val="0"/>
      <w:marRight w:val="0"/>
      <w:marTop w:val="0"/>
      <w:marBottom w:val="0"/>
      <w:divBdr>
        <w:top w:val="none" w:sz="0" w:space="0" w:color="auto"/>
        <w:left w:val="none" w:sz="0" w:space="0" w:color="auto"/>
        <w:bottom w:val="none" w:sz="0" w:space="0" w:color="auto"/>
        <w:right w:val="none" w:sz="0" w:space="0" w:color="auto"/>
      </w:divBdr>
      <w:divsChild>
        <w:div w:id="2136021481">
          <w:marLeft w:val="0"/>
          <w:marRight w:val="0"/>
          <w:marTop w:val="0"/>
          <w:marBottom w:val="0"/>
          <w:divBdr>
            <w:top w:val="none" w:sz="0" w:space="0" w:color="auto"/>
            <w:left w:val="none" w:sz="0" w:space="0" w:color="auto"/>
            <w:bottom w:val="none" w:sz="0" w:space="0" w:color="auto"/>
            <w:right w:val="none" w:sz="0" w:space="0" w:color="auto"/>
          </w:divBdr>
          <w:divsChild>
            <w:div w:id="1899898619">
              <w:marLeft w:val="0"/>
              <w:marRight w:val="0"/>
              <w:marTop w:val="0"/>
              <w:marBottom w:val="0"/>
              <w:divBdr>
                <w:top w:val="none" w:sz="0" w:space="0" w:color="auto"/>
                <w:left w:val="none" w:sz="0" w:space="0" w:color="auto"/>
                <w:bottom w:val="none" w:sz="0" w:space="0" w:color="auto"/>
                <w:right w:val="none" w:sz="0" w:space="0" w:color="auto"/>
              </w:divBdr>
              <w:divsChild>
                <w:div w:id="1056077972">
                  <w:marLeft w:val="0"/>
                  <w:marRight w:val="0"/>
                  <w:marTop w:val="0"/>
                  <w:marBottom w:val="0"/>
                  <w:divBdr>
                    <w:top w:val="none" w:sz="0" w:space="0" w:color="auto"/>
                    <w:left w:val="none" w:sz="0" w:space="0" w:color="auto"/>
                    <w:bottom w:val="none" w:sz="0" w:space="0" w:color="auto"/>
                    <w:right w:val="none" w:sz="0" w:space="0" w:color="auto"/>
                  </w:divBdr>
                  <w:divsChild>
                    <w:div w:id="17190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25315">
      <w:bodyDiv w:val="1"/>
      <w:marLeft w:val="0"/>
      <w:marRight w:val="0"/>
      <w:marTop w:val="0"/>
      <w:marBottom w:val="0"/>
      <w:divBdr>
        <w:top w:val="none" w:sz="0" w:space="0" w:color="auto"/>
        <w:left w:val="none" w:sz="0" w:space="0" w:color="auto"/>
        <w:bottom w:val="none" w:sz="0" w:space="0" w:color="auto"/>
        <w:right w:val="none" w:sz="0" w:space="0" w:color="auto"/>
      </w:divBdr>
    </w:div>
    <w:div w:id="448203445">
      <w:bodyDiv w:val="1"/>
      <w:marLeft w:val="0"/>
      <w:marRight w:val="0"/>
      <w:marTop w:val="0"/>
      <w:marBottom w:val="0"/>
      <w:divBdr>
        <w:top w:val="none" w:sz="0" w:space="0" w:color="auto"/>
        <w:left w:val="none" w:sz="0" w:space="0" w:color="auto"/>
        <w:bottom w:val="none" w:sz="0" w:space="0" w:color="auto"/>
        <w:right w:val="none" w:sz="0" w:space="0" w:color="auto"/>
      </w:divBdr>
      <w:divsChild>
        <w:div w:id="867764622">
          <w:marLeft w:val="0"/>
          <w:marRight w:val="0"/>
          <w:marTop w:val="0"/>
          <w:marBottom w:val="0"/>
          <w:divBdr>
            <w:top w:val="none" w:sz="0" w:space="0" w:color="auto"/>
            <w:left w:val="none" w:sz="0" w:space="0" w:color="auto"/>
            <w:bottom w:val="none" w:sz="0" w:space="0" w:color="auto"/>
            <w:right w:val="none" w:sz="0" w:space="0" w:color="auto"/>
          </w:divBdr>
          <w:divsChild>
            <w:div w:id="336351182">
              <w:marLeft w:val="0"/>
              <w:marRight w:val="0"/>
              <w:marTop w:val="0"/>
              <w:marBottom w:val="0"/>
              <w:divBdr>
                <w:top w:val="none" w:sz="0" w:space="0" w:color="auto"/>
                <w:left w:val="none" w:sz="0" w:space="0" w:color="auto"/>
                <w:bottom w:val="none" w:sz="0" w:space="0" w:color="auto"/>
                <w:right w:val="none" w:sz="0" w:space="0" w:color="auto"/>
              </w:divBdr>
              <w:divsChild>
                <w:div w:id="9669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73323">
      <w:bodyDiv w:val="1"/>
      <w:marLeft w:val="0"/>
      <w:marRight w:val="0"/>
      <w:marTop w:val="0"/>
      <w:marBottom w:val="0"/>
      <w:divBdr>
        <w:top w:val="none" w:sz="0" w:space="0" w:color="auto"/>
        <w:left w:val="none" w:sz="0" w:space="0" w:color="auto"/>
        <w:bottom w:val="none" w:sz="0" w:space="0" w:color="auto"/>
        <w:right w:val="none" w:sz="0" w:space="0" w:color="auto"/>
      </w:divBdr>
    </w:div>
    <w:div w:id="794254502">
      <w:bodyDiv w:val="1"/>
      <w:marLeft w:val="0"/>
      <w:marRight w:val="0"/>
      <w:marTop w:val="0"/>
      <w:marBottom w:val="0"/>
      <w:divBdr>
        <w:top w:val="none" w:sz="0" w:space="0" w:color="auto"/>
        <w:left w:val="none" w:sz="0" w:space="0" w:color="auto"/>
        <w:bottom w:val="none" w:sz="0" w:space="0" w:color="auto"/>
        <w:right w:val="none" w:sz="0" w:space="0" w:color="auto"/>
      </w:divBdr>
    </w:div>
    <w:div w:id="833304910">
      <w:bodyDiv w:val="1"/>
      <w:marLeft w:val="0"/>
      <w:marRight w:val="0"/>
      <w:marTop w:val="0"/>
      <w:marBottom w:val="0"/>
      <w:divBdr>
        <w:top w:val="none" w:sz="0" w:space="0" w:color="auto"/>
        <w:left w:val="none" w:sz="0" w:space="0" w:color="auto"/>
        <w:bottom w:val="none" w:sz="0" w:space="0" w:color="auto"/>
        <w:right w:val="none" w:sz="0" w:space="0" w:color="auto"/>
      </w:divBdr>
      <w:divsChild>
        <w:div w:id="463622951">
          <w:marLeft w:val="0"/>
          <w:marRight w:val="0"/>
          <w:marTop w:val="0"/>
          <w:marBottom w:val="0"/>
          <w:divBdr>
            <w:top w:val="none" w:sz="0" w:space="0" w:color="auto"/>
            <w:left w:val="none" w:sz="0" w:space="0" w:color="auto"/>
            <w:bottom w:val="none" w:sz="0" w:space="0" w:color="auto"/>
            <w:right w:val="none" w:sz="0" w:space="0" w:color="auto"/>
          </w:divBdr>
          <w:divsChild>
            <w:div w:id="411049700">
              <w:marLeft w:val="0"/>
              <w:marRight w:val="0"/>
              <w:marTop w:val="0"/>
              <w:marBottom w:val="0"/>
              <w:divBdr>
                <w:top w:val="none" w:sz="0" w:space="0" w:color="auto"/>
                <w:left w:val="none" w:sz="0" w:space="0" w:color="auto"/>
                <w:bottom w:val="none" w:sz="0" w:space="0" w:color="auto"/>
                <w:right w:val="none" w:sz="0" w:space="0" w:color="auto"/>
              </w:divBdr>
              <w:divsChild>
                <w:div w:id="6089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50525">
      <w:bodyDiv w:val="1"/>
      <w:marLeft w:val="0"/>
      <w:marRight w:val="0"/>
      <w:marTop w:val="0"/>
      <w:marBottom w:val="0"/>
      <w:divBdr>
        <w:top w:val="none" w:sz="0" w:space="0" w:color="auto"/>
        <w:left w:val="none" w:sz="0" w:space="0" w:color="auto"/>
        <w:bottom w:val="none" w:sz="0" w:space="0" w:color="auto"/>
        <w:right w:val="none" w:sz="0" w:space="0" w:color="auto"/>
      </w:divBdr>
      <w:divsChild>
        <w:div w:id="1270820198">
          <w:marLeft w:val="547"/>
          <w:marRight w:val="0"/>
          <w:marTop w:val="200"/>
          <w:marBottom w:val="0"/>
          <w:divBdr>
            <w:top w:val="none" w:sz="0" w:space="0" w:color="auto"/>
            <w:left w:val="none" w:sz="0" w:space="0" w:color="auto"/>
            <w:bottom w:val="none" w:sz="0" w:space="0" w:color="auto"/>
            <w:right w:val="none" w:sz="0" w:space="0" w:color="auto"/>
          </w:divBdr>
        </w:div>
      </w:divsChild>
    </w:div>
    <w:div w:id="895816868">
      <w:bodyDiv w:val="1"/>
      <w:marLeft w:val="0"/>
      <w:marRight w:val="0"/>
      <w:marTop w:val="0"/>
      <w:marBottom w:val="0"/>
      <w:divBdr>
        <w:top w:val="none" w:sz="0" w:space="0" w:color="auto"/>
        <w:left w:val="none" w:sz="0" w:space="0" w:color="auto"/>
        <w:bottom w:val="none" w:sz="0" w:space="0" w:color="auto"/>
        <w:right w:val="none" w:sz="0" w:space="0" w:color="auto"/>
      </w:divBdr>
    </w:div>
    <w:div w:id="1079138721">
      <w:bodyDiv w:val="1"/>
      <w:marLeft w:val="0"/>
      <w:marRight w:val="0"/>
      <w:marTop w:val="0"/>
      <w:marBottom w:val="0"/>
      <w:divBdr>
        <w:top w:val="none" w:sz="0" w:space="0" w:color="auto"/>
        <w:left w:val="none" w:sz="0" w:space="0" w:color="auto"/>
        <w:bottom w:val="none" w:sz="0" w:space="0" w:color="auto"/>
        <w:right w:val="none" w:sz="0" w:space="0" w:color="auto"/>
      </w:divBdr>
    </w:div>
    <w:div w:id="1112214147">
      <w:bodyDiv w:val="1"/>
      <w:marLeft w:val="0"/>
      <w:marRight w:val="0"/>
      <w:marTop w:val="0"/>
      <w:marBottom w:val="0"/>
      <w:divBdr>
        <w:top w:val="none" w:sz="0" w:space="0" w:color="auto"/>
        <w:left w:val="none" w:sz="0" w:space="0" w:color="auto"/>
        <w:bottom w:val="none" w:sz="0" w:space="0" w:color="auto"/>
        <w:right w:val="none" w:sz="0" w:space="0" w:color="auto"/>
      </w:divBdr>
    </w:div>
    <w:div w:id="1201283817">
      <w:bodyDiv w:val="1"/>
      <w:marLeft w:val="0"/>
      <w:marRight w:val="0"/>
      <w:marTop w:val="0"/>
      <w:marBottom w:val="0"/>
      <w:divBdr>
        <w:top w:val="none" w:sz="0" w:space="0" w:color="auto"/>
        <w:left w:val="none" w:sz="0" w:space="0" w:color="auto"/>
        <w:bottom w:val="none" w:sz="0" w:space="0" w:color="auto"/>
        <w:right w:val="none" w:sz="0" w:space="0" w:color="auto"/>
      </w:divBdr>
      <w:divsChild>
        <w:div w:id="710494128">
          <w:marLeft w:val="0"/>
          <w:marRight w:val="0"/>
          <w:marTop w:val="0"/>
          <w:marBottom w:val="0"/>
          <w:divBdr>
            <w:top w:val="none" w:sz="0" w:space="0" w:color="auto"/>
            <w:left w:val="none" w:sz="0" w:space="0" w:color="auto"/>
            <w:bottom w:val="none" w:sz="0" w:space="0" w:color="auto"/>
            <w:right w:val="none" w:sz="0" w:space="0" w:color="auto"/>
          </w:divBdr>
          <w:divsChild>
            <w:div w:id="766734298">
              <w:marLeft w:val="0"/>
              <w:marRight w:val="0"/>
              <w:marTop w:val="0"/>
              <w:marBottom w:val="0"/>
              <w:divBdr>
                <w:top w:val="none" w:sz="0" w:space="0" w:color="auto"/>
                <w:left w:val="none" w:sz="0" w:space="0" w:color="auto"/>
                <w:bottom w:val="none" w:sz="0" w:space="0" w:color="auto"/>
                <w:right w:val="none" w:sz="0" w:space="0" w:color="auto"/>
              </w:divBdr>
              <w:divsChild>
                <w:div w:id="880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7618">
      <w:bodyDiv w:val="1"/>
      <w:marLeft w:val="0"/>
      <w:marRight w:val="0"/>
      <w:marTop w:val="0"/>
      <w:marBottom w:val="0"/>
      <w:divBdr>
        <w:top w:val="none" w:sz="0" w:space="0" w:color="auto"/>
        <w:left w:val="none" w:sz="0" w:space="0" w:color="auto"/>
        <w:bottom w:val="none" w:sz="0" w:space="0" w:color="auto"/>
        <w:right w:val="none" w:sz="0" w:space="0" w:color="auto"/>
      </w:divBdr>
      <w:divsChild>
        <w:div w:id="1315836674">
          <w:marLeft w:val="0"/>
          <w:marRight w:val="0"/>
          <w:marTop w:val="0"/>
          <w:marBottom w:val="0"/>
          <w:divBdr>
            <w:top w:val="none" w:sz="0" w:space="0" w:color="auto"/>
            <w:left w:val="none" w:sz="0" w:space="0" w:color="auto"/>
            <w:bottom w:val="none" w:sz="0" w:space="0" w:color="auto"/>
            <w:right w:val="none" w:sz="0" w:space="0" w:color="auto"/>
          </w:divBdr>
          <w:divsChild>
            <w:div w:id="40981719">
              <w:marLeft w:val="0"/>
              <w:marRight w:val="0"/>
              <w:marTop w:val="0"/>
              <w:marBottom w:val="0"/>
              <w:divBdr>
                <w:top w:val="none" w:sz="0" w:space="0" w:color="auto"/>
                <w:left w:val="none" w:sz="0" w:space="0" w:color="auto"/>
                <w:bottom w:val="none" w:sz="0" w:space="0" w:color="auto"/>
                <w:right w:val="none" w:sz="0" w:space="0" w:color="auto"/>
              </w:divBdr>
              <w:divsChild>
                <w:div w:id="882137057">
                  <w:marLeft w:val="0"/>
                  <w:marRight w:val="0"/>
                  <w:marTop w:val="0"/>
                  <w:marBottom w:val="0"/>
                  <w:divBdr>
                    <w:top w:val="none" w:sz="0" w:space="0" w:color="auto"/>
                    <w:left w:val="none" w:sz="0" w:space="0" w:color="auto"/>
                    <w:bottom w:val="none" w:sz="0" w:space="0" w:color="auto"/>
                    <w:right w:val="none" w:sz="0" w:space="0" w:color="auto"/>
                  </w:divBdr>
                  <w:divsChild>
                    <w:div w:id="13731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7947">
      <w:bodyDiv w:val="1"/>
      <w:marLeft w:val="0"/>
      <w:marRight w:val="0"/>
      <w:marTop w:val="0"/>
      <w:marBottom w:val="0"/>
      <w:divBdr>
        <w:top w:val="none" w:sz="0" w:space="0" w:color="auto"/>
        <w:left w:val="none" w:sz="0" w:space="0" w:color="auto"/>
        <w:bottom w:val="none" w:sz="0" w:space="0" w:color="auto"/>
        <w:right w:val="none" w:sz="0" w:space="0" w:color="auto"/>
      </w:divBdr>
      <w:divsChild>
        <w:div w:id="771362435">
          <w:marLeft w:val="0"/>
          <w:marRight w:val="0"/>
          <w:marTop w:val="0"/>
          <w:marBottom w:val="0"/>
          <w:divBdr>
            <w:top w:val="none" w:sz="0" w:space="0" w:color="auto"/>
            <w:left w:val="none" w:sz="0" w:space="0" w:color="auto"/>
            <w:bottom w:val="none" w:sz="0" w:space="0" w:color="auto"/>
            <w:right w:val="none" w:sz="0" w:space="0" w:color="auto"/>
          </w:divBdr>
          <w:divsChild>
            <w:div w:id="2007899649">
              <w:marLeft w:val="0"/>
              <w:marRight w:val="0"/>
              <w:marTop w:val="0"/>
              <w:marBottom w:val="0"/>
              <w:divBdr>
                <w:top w:val="none" w:sz="0" w:space="0" w:color="auto"/>
                <w:left w:val="none" w:sz="0" w:space="0" w:color="auto"/>
                <w:bottom w:val="none" w:sz="0" w:space="0" w:color="auto"/>
                <w:right w:val="none" w:sz="0" w:space="0" w:color="auto"/>
              </w:divBdr>
              <w:divsChild>
                <w:div w:id="10547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19566">
      <w:bodyDiv w:val="1"/>
      <w:marLeft w:val="0"/>
      <w:marRight w:val="0"/>
      <w:marTop w:val="0"/>
      <w:marBottom w:val="0"/>
      <w:divBdr>
        <w:top w:val="none" w:sz="0" w:space="0" w:color="auto"/>
        <w:left w:val="none" w:sz="0" w:space="0" w:color="auto"/>
        <w:bottom w:val="none" w:sz="0" w:space="0" w:color="auto"/>
        <w:right w:val="none" w:sz="0" w:space="0" w:color="auto"/>
      </w:divBdr>
    </w:div>
    <w:div w:id="1420103495">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
    <w:div w:id="1615094274">
      <w:bodyDiv w:val="1"/>
      <w:marLeft w:val="0"/>
      <w:marRight w:val="0"/>
      <w:marTop w:val="0"/>
      <w:marBottom w:val="0"/>
      <w:divBdr>
        <w:top w:val="none" w:sz="0" w:space="0" w:color="auto"/>
        <w:left w:val="none" w:sz="0" w:space="0" w:color="auto"/>
        <w:bottom w:val="none" w:sz="0" w:space="0" w:color="auto"/>
        <w:right w:val="none" w:sz="0" w:space="0" w:color="auto"/>
      </w:divBdr>
    </w:div>
    <w:div w:id="1703894619">
      <w:bodyDiv w:val="1"/>
      <w:marLeft w:val="0"/>
      <w:marRight w:val="0"/>
      <w:marTop w:val="0"/>
      <w:marBottom w:val="0"/>
      <w:divBdr>
        <w:top w:val="none" w:sz="0" w:space="0" w:color="auto"/>
        <w:left w:val="none" w:sz="0" w:space="0" w:color="auto"/>
        <w:bottom w:val="none" w:sz="0" w:space="0" w:color="auto"/>
        <w:right w:val="none" w:sz="0" w:space="0" w:color="auto"/>
      </w:divBdr>
      <w:divsChild>
        <w:div w:id="510142059">
          <w:marLeft w:val="0"/>
          <w:marRight w:val="0"/>
          <w:marTop w:val="0"/>
          <w:marBottom w:val="0"/>
          <w:divBdr>
            <w:top w:val="none" w:sz="0" w:space="0" w:color="auto"/>
            <w:left w:val="none" w:sz="0" w:space="0" w:color="auto"/>
            <w:bottom w:val="none" w:sz="0" w:space="0" w:color="auto"/>
            <w:right w:val="none" w:sz="0" w:space="0" w:color="auto"/>
          </w:divBdr>
          <w:divsChild>
            <w:div w:id="1578394572">
              <w:marLeft w:val="0"/>
              <w:marRight w:val="0"/>
              <w:marTop w:val="0"/>
              <w:marBottom w:val="0"/>
              <w:divBdr>
                <w:top w:val="none" w:sz="0" w:space="0" w:color="auto"/>
                <w:left w:val="none" w:sz="0" w:space="0" w:color="auto"/>
                <w:bottom w:val="none" w:sz="0" w:space="0" w:color="auto"/>
                <w:right w:val="none" w:sz="0" w:space="0" w:color="auto"/>
              </w:divBdr>
              <w:divsChild>
                <w:div w:id="502090563">
                  <w:marLeft w:val="0"/>
                  <w:marRight w:val="0"/>
                  <w:marTop w:val="0"/>
                  <w:marBottom w:val="0"/>
                  <w:divBdr>
                    <w:top w:val="none" w:sz="0" w:space="0" w:color="auto"/>
                    <w:left w:val="none" w:sz="0" w:space="0" w:color="auto"/>
                    <w:bottom w:val="none" w:sz="0" w:space="0" w:color="auto"/>
                    <w:right w:val="none" w:sz="0" w:space="0" w:color="auto"/>
                  </w:divBdr>
                  <w:divsChild>
                    <w:div w:id="11986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86419">
      <w:bodyDiv w:val="1"/>
      <w:marLeft w:val="0"/>
      <w:marRight w:val="0"/>
      <w:marTop w:val="0"/>
      <w:marBottom w:val="0"/>
      <w:divBdr>
        <w:top w:val="none" w:sz="0" w:space="0" w:color="auto"/>
        <w:left w:val="none" w:sz="0" w:space="0" w:color="auto"/>
        <w:bottom w:val="none" w:sz="0" w:space="0" w:color="auto"/>
        <w:right w:val="none" w:sz="0" w:space="0" w:color="auto"/>
      </w:divBdr>
    </w:div>
    <w:div w:id="1769538912">
      <w:bodyDiv w:val="1"/>
      <w:marLeft w:val="0"/>
      <w:marRight w:val="0"/>
      <w:marTop w:val="0"/>
      <w:marBottom w:val="0"/>
      <w:divBdr>
        <w:top w:val="none" w:sz="0" w:space="0" w:color="auto"/>
        <w:left w:val="none" w:sz="0" w:space="0" w:color="auto"/>
        <w:bottom w:val="none" w:sz="0" w:space="0" w:color="auto"/>
        <w:right w:val="none" w:sz="0" w:space="0" w:color="auto"/>
      </w:divBdr>
      <w:divsChild>
        <w:div w:id="419255788">
          <w:marLeft w:val="0"/>
          <w:marRight w:val="0"/>
          <w:marTop w:val="0"/>
          <w:marBottom w:val="0"/>
          <w:divBdr>
            <w:top w:val="none" w:sz="0" w:space="0" w:color="auto"/>
            <w:left w:val="none" w:sz="0" w:space="0" w:color="auto"/>
            <w:bottom w:val="none" w:sz="0" w:space="0" w:color="auto"/>
            <w:right w:val="none" w:sz="0" w:space="0" w:color="auto"/>
          </w:divBdr>
          <w:divsChild>
            <w:div w:id="1937907955">
              <w:marLeft w:val="0"/>
              <w:marRight w:val="0"/>
              <w:marTop w:val="0"/>
              <w:marBottom w:val="0"/>
              <w:divBdr>
                <w:top w:val="none" w:sz="0" w:space="0" w:color="auto"/>
                <w:left w:val="none" w:sz="0" w:space="0" w:color="auto"/>
                <w:bottom w:val="none" w:sz="0" w:space="0" w:color="auto"/>
                <w:right w:val="none" w:sz="0" w:space="0" w:color="auto"/>
              </w:divBdr>
              <w:divsChild>
                <w:div w:id="889535742">
                  <w:marLeft w:val="0"/>
                  <w:marRight w:val="0"/>
                  <w:marTop w:val="0"/>
                  <w:marBottom w:val="0"/>
                  <w:divBdr>
                    <w:top w:val="none" w:sz="0" w:space="0" w:color="auto"/>
                    <w:left w:val="none" w:sz="0" w:space="0" w:color="auto"/>
                    <w:bottom w:val="none" w:sz="0" w:space="0" w:color="auto"/>
                    <w:right w:val="none" w:sz="0" w:space="0" w:color="auto"/>
                  </w:divBdr>
                  <w:divsChild>
                    <w:div w:id="20312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4882">
      <w:bodyDiv w:val="1"/>
      <w:marLeft w:val="0"/>
      <w:marRight w:val="0"/>
      <w:marTop w:val="0"/>
      <w:marBottom w:val="0"/>
      <w:divBdr>
        <w:top w:val="none" w:sz="0" w:space="0" w:color="auto"/>
        <w:left w:val="none" w:sz="0" w:space="0" w:color="auto"/>
        <w:bottom w:val="none" w:sz="0" w:space="0" w:color="auto"/>
        <w:right w:val="none" w:sz="0" w:space="0" w:color="auto"/>
      </w:divBdr>
    </w:div>
    <w:div w:id="1790540871">
      <w:bodyDiv w:val="1"/>
      <w:marLeft w:val="0"/>
      <w:marRight w:val="0"/>
      <w:marTop w:val="0"/>
      <w:marBottom w:val="0"/>
      <w:divBdr>
        <w:top w:val="none" w:sz="0" w:space="0" w:color="auto"/>
        <w:left w:val="none" w:sz="0" w:space="0" w:color="auto"/>
        <w:bottom w:val="none" w:sz="0" w:space="0" w:color="auto"/>
        <w:right w:val="none" w:sz="0" w:space="0" w:color="auto"/>
      </w:divBdr>
      <w:divsChild>
        <w:div w:id="1505509143">
          <w:marLeft w:val="0"/>
          <w:marRight w:val="0"/>
          <w:marTop w:val="0"/>
          <w:marBottom w:val="0"/>
          <w:divBdr>
            <w:top w:val="none" w:sz="0" w:space="0" w:color="auto"/>
            <w:left w:val="none" w:sz="0" w:space="0" w:color="auto"/>
            <w:bottom w:val="none" w:sz="0" w:space="0" w:color="auto"/>
            <w:right w:val="none" w:sz="0" w:space="0" w:color="auto"/>
          </w:divBdr>
          <w:divsChild>
            <w:div w:id="1110860352">
              <w:marLeft w:val="0"/>
              <w:marRight w:val="0"/>
              <w:marTop w:val="0"/>
              <w:marBottom w:val="0"/>
              <w:divBdr>
                <w:top w:val="none" w:sz="0" w:space="0" w:color="auto"/>
                <w:left w:val="none" w:sz="0" w:space="0" w:color="auto"/>
                <w:bottom w:val="none" w:sz="0" w:space="0" w:color="auto"/>
                <w:right w:val="none" w:sz="0" w:space="0" w:color="auto"/>
              </w:divBdr>
              <w:divsChild>
                <w:div w:id="14821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1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ponline.org/system/files/documents/about_acp/chapters/co/18mtg/fleishman.pdf" TargetMode="External"/><Relationship Id="rId18" Type="http://schemas.openxmlformats.org/officeDocument/2006/relationships/hyperlink" Target="https://www.ncbi.nlm.nih.gov/pmc/articles/PMC4985946/" TargetMode="External"/><Relationship Id="rId26" Type="http://schemas.openxmlformats.org/officeDocument/2006/relationships/hyperlink" Target="https://www.ncbi.nlm.nih.gov/pubmed/?term=Lehman%20CD%5BAuthor%5D&amp;cauthor=true&amp;cauthor_uid=22282177" TargetMode="External"/><Relationship Id="rId3" Type="http://schemas.openxmlformats.org/officeDocument/2006/relationships/styles" Target="styles.xml"/><Relationship Id="rId21" Type="http://schemas.openxmlformats.org/officeDocument/2006/relationships/hyperlink" Target="https://www.ncbi.nlm.nih.gov/pubmed/?term=Ford%20E%5BAuthor%5D&amp;cauthor=true&amp;cauthor_uid=2932999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pmc/articles/PMC5265198/" TargetMode="External"/><Relationship Id="rId17" Type="http://schemas.openxmlformats.org/officeDocument/2006/relationships/hyperlink" Target="https://www.ncbi.nlm.nih.gov/pubmed/?term=Harrison%20JD%5BAuthor%5D&amp;cauthor=true&amp;cauthor_uid=26544160" TargetMode="External"/><Relationship Id="rId25" Type="http://schemas.openxmlformats.org/officeDocument/2006/relationships/hyperlink" Target="https://www.ncbi.nlm.nih.gov/pubmed/?term=Brown%20SD%5BAuthor%5D&amp;cauthor=true&amp;cauthor_uid=22282177" TargetMode="External"/><Relationship Id="rId33" Type="http://schemas.openxmlformats.org/officeDocument/2006/relationships/hyperlink" Target="mailto:luongdang68@yahoo.com" TargetMode="External"/><Relationship Id="rId2" Type="http://schemas.openxmlformats.org/officeDocument/2006/relationships/numbering" Target="numbering.xml"/><Relationship Id="rId16" Type="http://schemas.openxmlformats.org/officeDocument/2006/relationships/hyperlink" Target="https://www.ncbi.nlm.nih.gov/pubmed/?term=Jansen%20JT%5BAuthor%5D&amp;cauthor=true&amp;cauthor_uid=26544160" TargetMode="External"/><Relationship Id="rId20" Type="http://schemas.openxmlformats.org/officeDocument/2006/relationships/hyperlink" Target="https://www.ncbi.nlm.nih.gov/pubmed/?term=Dicker%20A%5BAuthor%5D&amp;cauthor=true&amp;cauthor_uid=29329998" TargetMode="External"/><Relationship Id="rId29" Type="http://schemas.openxmlformats.org/officeDocument/2006/relationships/hyperlink" Target="https://www.ncbi.nlm.nih.gov/pubmed/?term=Gallagher%20TH%5BAuthor%5D&amp;cauthor=true&amp;cauthor_uid=222821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Brady%20AP%5BAuthor%5D&amp;cauthor=true&amp;cauthor_uid=27928712" TargetMode="External"/><Relationship Id="rId24" Type="http://schemas.openxmlformats.org/officeDocument/2006/relationships/hyperlink" Target="http://www.radisphereradiology.com/wp-content/uploads/Diagnostic-Accuracy-in-Radiology" TargetMode="External"/><Relationship Id="rId32" Type="http://schemas.openxmlformats.org/officeDocument/2006/relationships/hyperlink" Target="https://www.radiologyinfo.org/en/pdf/safety-xray.pdf" TargetMode="External"/><Relationship Id="rId5" Type="http://schemas.openxmlformats.org/officeDocument/2006/relationships/webSettings" Target="webSettings.xml"/><Relationship Id="rId15" Type="http://schemas.openxmlformats.org/officeDocument/2006/relationships/hyperlink" Target="https://www.ncbi.nlm.nih.gov/pubmed/?term=Shrimpton%20PC%5BAuthor%5D&amp;cauthor=true&amp;cauthor_uid=26544160" TargetMode="External"/><Relationship Id="rId23" Type="http://schemas.openxmlformats.org/officeDocument/2006/relationships/hyperlink" Target="https://www.ncbi.nlm.nih.gov/pubmed/?term=Weintraub%20S%5BAuthor%5D&amp;cauthor=true&amp;cauthor_uid=29329998" TargetMode="External"/><Relationship Id="rId28" Type="http://schemas.openxmlformats.org/officeDocument/2006/relationships/hyperlink" Target="https://www.ncbi.nlm.nih.gov/pubmed/?term=Browning%20DM%5BAuthor%5D&amp;cauthor=true&amp;cauthor_uid=22282177" TargetMode="External"/><Relationship Id="rId10" Type="http://schemas.openxmlformats.org/officeDocument/2006/relationships/image" Target="media/image3.tiff"/><Relationship Id="rId19" Type="http://schemas.openxmlformats.org/officeDocument/2006/relationships/hyperlink" Target="https://www.ncbi.nlm.nih.gov/pubmed/?term=Ezzell%20G%5BAuthor%5D&amp;cauthor=true&amp;cauthor_uid=29329998" TargetMode="External"/><Relationship Id="rId31" Type="http://schemas.openxmlformats.org/officeDocument/2006/relationships/hyperlink" Target="http://chapter.aapm.org/NE/DOCUMENTS/Presentations/2012Summer/medical%20error%20NEAAPM.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148/rg.2015150023" TargetMode="External"/><Relationship Id="rId22" Type="http://schemas.openxmlformats.org/officeDocument/2006/relationships/hyperlink" Target="https://www.ncbi.nlm.nih.gov/pubmed/?term=Potters%20L%5BAuthor%5D&amp;cauthor=true&amp;cauthor_uid=29329998" TargetMode="External"/><Relationship Id="rId27" Type="http://schemas.openxmlformats.org/officeDocument/2006/relationships/hyperlink" Target="https://www.ncbi.nlm.nih.gov/pubmed/?term=Truog%20RD%5BAuthor%5D&amp;cauthor=true&amp;cauthor_uid=22282177" TargetMode="External"/><Relationship Id="rId30" Type="http://schemas.openxmlformats.org/officeDocument/2006/relationships/hyperlink" Target="https://www.ncbi.nlm.nih.gov/pmc/articles/PMC3267076/" TargetMode="External"/><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5B537-16BE-0F44-B839-F40794FB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4670</Words>
  <Characters>26621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DTLuong:</dc:creator>
  <cp:keywords/>
  <dc:description/>
  <cp:lastModifiedBy>DTLuong:</cp:lastModifiedBy>
  <cp:revision>2</cp:revision>
  <cp:lastPrinted>2018-05-27T06:55:00Z</cp:lastPrinted>
  <dcterms:created xsi:type="dcterms:W3CDTF">2018-07-15T06:20:00Z</dcterms:created>
  <dcterms:modified xsi:type="dcterms:W3CDTF">2018-07-15T06:20:00Z</dcterms:modified>
</cp:coreProperties>
</file>